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DD" w:rsidRDefault="004678DD" w:rsidP="004678DD">
      <w:pPr>
        <w:spacing w:after="0" w:line="240" w:lineRule="auto"/>
        <w:jc w:val="center"/>
        <w:rPr>
          <w:rFonts w:ascii="Times New Roman" w:eastAsia="Times New Roman" w:hAnsi="Times New Roman" w:cs="Times New Roman"/>
          <w:b/>
          <w:color w:val="010101"/>
          <w:sz w:val="24"/>
          <w:szCs w:val="24"/>
          <w:lang w:eastAsia="ru-RU"/>
        </w:rPr>
      </w:pPr>
      <w:proofErr w:type="spellStart"/>
      <w:r w:rsidRPr="004678DD">
        <w:rPr>
          <w:rFonts w:ascii="Times New Roman" w:eastAsia="Times New Roman" w:hAnsi="Times New Roman" w:cs="Times New Roman"/>
          <w:b/>
          <w:color w:val="010101"/>
          <w:sz w:val="24"/>
          <w:szCs w:val="24"/>
          <w:lang w:eastAsia="ru-RU"/>
        </w:rPr>
        <w:t>Квест</w:t>
      </w:r>
      <w:proofErr w:type="spellEnd"/>
      <w:r w:rsidRPr="004678DD">
        <w:rPr>
          <w:rFonts w:ascii="Times New Roman" w:eastAsia="Times New Roman" w:hAnsi="Times New Roman" w:cs="Times New Roman"/>
          <w:b/>
          <w:color w:val="010101"/>
          <w:sz w:val="24"/>
          <w:szCs w:val="24"/>
          <w:lang w:eastAsia="ru-RU"/>
        </w:rPr>
        <w:t xml:space="preserve"> «Математический лабиринт» (7 </w:t>
      </w:r>
      <w:r>
        <w:rPr>
          <w:rFonts w:ascii="Times New Roman" w:eastAsia="Times New Roman" w:hAnsi="Times New Roman" w:cs="Times New Roman"/>
          <w:b/>
          <w:color w:val="010101"/>
          <w:sz w:val="24"/>
          <w:szCs w:val="24"/>
          <w:lang w:eastAsia="ru-RU"/>
        </w:rPr>
        <w:t xml:space="preserve">-8 </w:t>
      </w:r>
      <w:r w:rsidRPr="004678DD">
        <w:rPr>
          <w:rFonts w:ascii="Times New Roman" w:eastAsia="Times New Roman" w:hAnsi="Times New Roman" w:cs="Times New Roman"/>
          <w:b/>
          <w:color w:val="010101"/>
          <w:sz w:val="24"/>
          <w:szCs w:val="24"/>
          <w:lang w:eastAsia="ru-RU"/>
        </w:rPr>
        <w:t>классы)</w:t>
      </w:r>
    </w:p>
    <w:p w:rsidR="004678DD" w:rsidRPr="004678DD" w:rsidRDefault="004678DD" w:rsidP="004678DD">
      <w:pPr>
        <w:spacing w:after="0" w:line="240" w:lineRule="auto"/>
        <w:jc w:val="center"/>
        <w:rPr>
          <w:rFonts w:ascii="Times New Roman" w:eastAsia="Times New Roman" w:hAnsi="Times New Roman" w:cs="Times New Roman"/>
          <w:b/>
          <w:color w:val="010101"/>
          <w:sz w:val="24"/>
          <w:szCs w:val="24"/>
          <w:lang w:eastAsia="ru-RU"/>
        </w:rPr>
      </w:pP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 xml:space="preserve">В </w:t>
      </w:r>
      <w:proofErr w:type="spellStart"/>
      <w:r w:rsidRPr="004678DD">
        <w:rPr>
          <w:rFonts w:ascii="Times New Roman" w:eastAsia="Times New Roman" w:hAnsi="Times New Roman" w:cs="Times New Roman"/>
          <w:color w:val="010101"/>
          <w:sz w:val="24"/>
          <w:szCs w:val="24"/>
          <w:lang w:eastAsia="ru-RU"/>
        </w:rPr>
        <w:t>квест</w:t>
      </w:r>
      <w:proofErr w:type="spellEnd"/>
      <w:r w:rsidRPr="004678DD">
        <w:rPr>
          <w:rFonts w:ascii="Times New Roman" w:eastAsia="Times New Roman" w:hAnsi="Times New Roman" w:cs="Times New Roman"/>
          <w:color w:val="010101"/>
          <w:sz w:val="24"/>
          <w:szCs w:val="24"/>
          <w:lang w:eastAsia="ru-RU"/>
        </w:rPr>
        <w:t xml:space="preserve"> – и</w:t>
      </w:r>
      <w:r>
        <w:rPr>
          <w:rFonts w:ascii="Times New Roman" w:eastAsia="Times New Roman" w:hAnsi="Times New Roman" w:cs="Times New Roman"/>
          <w:color w:val="010101"/>
          <w:sz w:val="24"/>
          <w:szCs w:val="24"/>
          <w:lang w:eastAsia="ru-RU"/>
        </w:rPr>
        <w:t>гре принимают участие 3 команды.</w:t>
      </w:r>
    </w:p>
    <w:p w:rsidR="004678DD" w:rsidRDefault="004678DD" w:rsidP="004678DD">
      <w:pPr>
        <w:spacing w:after="0" w:line="240" w:lineRule="auto"/>
        <w:jc w:val="center"/>
        <w:rPr>
          <w:rFonts w:ascii="Times New Roman" w:eastAsia="Times New Roman" w:hAnsi="Times New Roman" w:cs="Times New Roman"/>
          <w:b/>
          <w:color w:val="010101"/>
          <w:sz w:val="24"/>
          <w:szCs w:val="24"/>
          <w:lang w:eastAsia="ru-RU"/>
        </w:rPr>
      </w:pPr>
    </w:p>
    <w:p w:rsidR="004678DD" w:rsidRPr="004678DD" w:rsidRDefault="004678DD" w:rsidP="004678DD">
      <w:pPr>
        <w:spacing w:after="0" w:line="240" w:lineRule="auto"/>
        <w:jc w:val="center"/>
        <w:rPr>
          <w:rFonts w:ascii="Times New Roman" w:eastAsia="Times New Roman" w:hAnsi="Times New Roman" w:cs="Times New Roman"/>
          <w:b/>
          <w:color w:val="010101"/>
          <w:sz w:val="24"/>
          <w:szCs w:val="24"/>
          <w:lang w:eastAsia="ru-RU"/>
        </w:rPr>
      </w:pPr>
      <w:r w:rsidRPr="004678DD">
        <w:rPr>
          <w:rFonts w:ascii="Times New Roman" w:eastAsia="Times New Roman" w:hAnsi="Times New Roman" w:cs="Times New Roman"/>
          <w:b/>
          <w:color w:val="010101"/>
          <w:sz w:val="24"/>
          <w:szCs w:val="24"/>
          <w:lang w:eastAsia="ru-RU"/>
        </w:rPr>
        <w:t>Ход мероприятия:</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Мероприятие состоит из пяти этапов. В ходе игры, выполняя задания, учащи</w:t>
      </w:r>
      <w:r>
        <w:rPr>
          <w:rFonts w:ascii="Times New Roman" w:eastAsia="Times New Roman" w:hAnsi="Times New Roman" w:cs="Times New Roman"/>
          <w:color w:val="010101"/>
          <w:sz w:val="24"/>
          <w:szCs w:val="24"/>
          <w:lang w:eastAsia="ru-RU"/>
        </w:rPr>
        <w:t xml:space="preserve">еся должны достичь цели – вернуться домой из волшебного мира. </w:t>
      </w:r>
      <w:r w:rsidRPr="004678DD">
        <w:rPr>
          <w:rFonts w:ascii="Times New Roman" w:eastAsia="Times New Roman" w:hAnsi="Times New Roman" w:cs="Times New Roman"/>
          <w:color w:val="010101"/>
          <w:sz w:val="24"/>
          <w:szCs w:val="24"/>
          <w:lang w:eastAsia="ru-RU"/>
        </w:rPr>
        <w:t>Выигрывает тот, кто доберётся быстрее.</w:t>
      </w: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Вступительная часть: Уважаемые участники! Сегодня вы</w:t>
      </w:r>
      <w:r>
        <w:rPr>
          <w:rFonts w:ascii="Times New Roman" w:eastAsia="Times New Roman" w:hAnsi="Times New Roman" w:cs="Times New Roman"/>
          <w:color w:val="010101"/>
          <w:sz w:val="24"/>
          <w:szCs w:val="24"/>
          <w:lang w:eastAsia="ru-RU"/>
        </w:rPr>
        <w:t>,</w:t>
      </w:r>
      <w:r w:rsidRPr="004678DD">
        <w:rPr>
          <w:rFonts w:ascii="Times New Roman" w:eastAsia="Times New Roman" w:hAnsi="Times New Roman" w:cs="Times New Roman"/>
          <w:color w:val="010101"/>
          <w:sz w:val="24"/>
          <w:szCs w:val="24"/>
          <w:lang w:eastAsia="ru-RU"/>
        </w:rPr>
        <w:t xml:space="preserve"> команды</w:t>
      </w:r>
      <w:r>
        <w:rPr>
          <w:rFonts w:ascii="Times New Roman" w:eastAsia="Times New Roman" w:hAnsi="Times New Roman" w:cs="Times New Roman"/>
          <w:color w:val="010101"/>
          <w:sz w:val="24"/>
          <w:szCs w:val="24"/>
          <w:lang w:eastAsia="ru-RU"/>
        </w:rPr>
        <w:t>,</w:t>
      </w:r>
      <w:r w:rsidRPr="004678DD">
        <w:rPr>
          <w:rFonts w:ascii="Times New Roman" w:eastAsia="Times New Roman" w:hAnsi="Times New Roman" w:cs="Times New Roman"/>
          <w:color w:val="010101"/>
          <w:sz w:val="24"/>
          <w:szCs w:val="24"/>
          <w:lang w:eastAsia="ru-RU"/>
        </w:rPr>
        <w:t xml:space="preserve"> ока</w:t>
      </w:r>
      <w:r>
        <w:rPr>
          <w:rFonts w:ascii="Times New Roman" w:eastAsia="Times New Roman" w:hAnsi="Times New Roman" w:cs="Times New Roman"/>
          <w:color w:val="010101"/>
          <w:sz w:val="24"/>
          <w:szCs w:val="24"/>
          <w:lang w:eastAsia="ru-RU"/>
        </w:rPr>
        <w:t>залась в волшебном мире знаний</w:t>
      </w:r>
      <w:r w:rsidRPr="004678DD">
        <w:rPr>
          <w:rFonts w:ascii="Times New Roman" w:eastAsia="Times New Roman" w:hAnsi="Times New Roman" w:cs="Times New Roman"/>
          <w:color w:val="010101"/>
          <w:sz w:val="24"/>
          <w:szCs w:val="24"/>
          <w:lang w:eastAsia="ru-RU"/>
        </w:rPr>
        <w:t>, королевой которого является Математика. Вернуться домой вы сможете, пройдя различные испытания, получая подсказки, куда двигаться дальше, и</w:t>
      </w:r>
      <w:r>
        <w:rPr>
          <w:rFonts w:ascii="Times New Roman" w:eastAsia="Times New Roman" w:hAnsi="Times New Roman" w:cs="Times New Roman"/>
          <w:color w:val="010101"/>
          <w:sz w:val="24"/>
          <w:szCs w:val="24"/>
          <w:lang w:eastAsia="ru-RU"/>
        </w:rPr>
        <w:t>спользуя свой ум и сплочённость</w:t>
      </w:r>
      <w:r w:rsidRPr="004678DD">
        <w:rPr>
          <w:rFonts w:ascii="Times New Roman" w:eastAsia="Times New Roman" w:hAnsi="Times New Roman" w:cs="Times New Roman"/>
          <w:color w:val="010101"/>
          <w:sz w:val="24"/>
          <w:szCs w:val="24"/>
          <w:lang w:eastAsia="ru-RU"/>
        </w:rPr>
        <w:t>. Для успешного продвижения по маршруту вам понадобятся знания по математике. Каждая команда будет двигаться по определенному маршруту. На каждой точке команде будут предложены задания различного характера.</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Pr="004678DD" w:rsidRDefault="004678DD" w:rsidP="004678DD">
      <w:pPr>
        <w:spacing w:after="0" w:line="240" w:lineRule="auto"/>
        <w:jc w:val="center"/>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b/>
          <w:color w:val="010101"/>
          <w:sz w:val="24"/>
          <w:szCs w:val="24"/>
          <w:lang w:eastAsia="ru-RU"/>
        </w:rPr>
        <w:t>Станция 1 «ГЕОМЕТРИЧЕСКАЯ»,</w:t>
      </w:r>
      <w:r w:rsidRPr="004678DD">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w:t>
      </w:r>
      <w:proofErr w:type="spellStart"/>
      <w:r w:rsidRPr="004678DD">
        <w:rPr>
          <w:rFonts w:ascii="Times New Roman" w:eastAsia="Times New Roman" w:hAnsi="Times New Roman" w:cs="Times New Roman"/>
          <w:color w:val="010101"/>
          <w:sz w:val="24"/>
          <w:szCs w:val="24"/>
          <w:lang w:eastAsia="ru-RU"/>
        </w:rPr>
        <w:t>каб</w:t>
      </w:r>
      <w:proofErr w:type="spellEnd"/>
      <w:r w:rsidRPr="004678DD">
        <w:rPr>
          <w:rFonts w:ascii="Times New Roman" w:eastAsia="Times New Roman" w:hAnsi="Times New Roman" w:cs="Times New Roman"/>
          <w:color w:val="010101"/>
          <w:sz w:val="24"/>
          <w:szCs w:val="24"/>
          <w:lang w:eastAsia="ru-RU"/>
        </w:rPr>
        <w:t>. математики</w:t>
      </w:r>
      <w:r>
        <w:rPr>
          <w:rFonts w:ascii="Times New Roman" w:eastAsia="Times New Roman" w:hAnsi="Times New Roman" w:cs="Times New Roman"/>
          <w:color w:val="010101"/>
          <w:sz w:val="24"/>
          <w:szCs w:val="24"/>
          <w:lang w:eastAsia="ru-RU"/>
        </w:rPr>
        <w:t>)</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noProof/>
          <w:color w:val="010101"/>
          <w:sz w:val="24"/>
          <w:szCs w:val="24"/>
          <w:lang w:eastAsia="ru-RU"/>
        </w:rPr>
        <w:drawing>
          <wp:inline distT="0" distB="0" distL="0" distR="0" wp14:anchorId="1C87333D" wp14:editId="11C44939">
            <wp:extent cx="2705100" cy="1466850"/>
            <wp:effectExtent l="0" t="0" r="0" b="0"/>
            <wp:docPr id="1" name="Рисунок 1" descr="https://www.prodlenka.org/components/com_mtree/attachments/528/528894/63fda9f95aec5888989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dlenka.org/components/com_mtree/attachments/528/528894/63fda9f95aec588898947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466850"/>
                    </a:xfrm>
                    <a:prstGeom prst="rect">
                      <a:avLst/>
                    </a:prstGeom>
                    <a:noFill/>
                    <a:ln>
                      <a:noFill/>
                    </a:ln>
                  </pic:spPr>
                </pic:pic>
              </a:graphicData>
            </a:graphic>
          </wp:inline>
        </w:drawing>
      </w:r>
      <w:r w:rsidRPr="004678DD">
        <w:rPr>
          <w:rFonts w:ascii="Times New Roman" w:eastAsia="Times New Roman" w:hAnsi="Times New Roman" w:cs="Times New Roman"/>
          <w:color w:val="010101"/>
          <w:sz w:val="24"/>
          <w:szCs w:val="24"/>
          <w:lang w:eastAsia="ru-RU"/>
        </w:rPr>
        <w:t>Сколько треугольников вы видите на рисунке? (Приложение 1) Ответ: 12</w:t>
      </w: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Pr="004678DD" w:rsidRDefault="004678DD" w:rsidP="004678DD">
      <w:pPr>
        <w:spacing w:after="0" w:line="240" w:lineRule="auto"/>
        <w:jc w:val="center"/>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b/>
          <w:color w:val="010101"/>
          <w:sz w:val="24"/>
          <w:szCs w:val="24"/>
          <w:lang w:eastAsia="ru-RU"/>
        </w:rPr>
        <w:t>Станция 2 «ШИФРОВАЛЬНАЯ»,</w:t>
      </w:r>
      <w:r w:rsidRPr="004678DD">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w:t>
      </w:r>
      <w:proofErr w:type="spellStart"/>
      <w:r w:rsidRPr="004678DD">
        <w:rPr>
          <w:rFonts w:ascii="Times New Roman" w:eastAsia="Times New Roman" w:hAnsi="Times New Roman" w:cs="Times New Roman"/>
          <w:color w:val="010101"/>
          <w:sz w:val="24"/>
          <w:szCs w:val="24"/>
          <w:lang w:eastAsia="ru-RU"/>
        </w:rPr>
        <w:t>каб</w:t>
      </w:r>
      <w:proofErr w:type="spellEnd"/>
      <w:r w:rsidRPr="004678DD">
        <w:rPr>
          <w:rFonts w:ascii="Times New Roman" w:eastAsia="Times New Roman" w:hAnsi="Times New Roman" w:cs="Times New Roman"/>
          <w:color w:val="010101"/>
          <w:sz w:val="24"/>
          <w:szCs w:val="24"/>
          <w:lang w:eastAsia="ru-RU"/>
        </w:rPr>
        <w:t>. русского языка</w:t>
      </w:r>
      <w:r>
        <w:rPr>
          <w:rFonts w:ascii="Times New Roman" w:eastAsia="Times New Roman" w:hAnsi="Times New Roman" w:cs="Times New Roman"/>
          <w:color w:val="010101"/>
          <w:sz w:val="24"/>
          <w:szCs w:val="24"/>
          <w:lang w:eastAsia="ru-RU"/>
        </w:rPr>
        <w:t>)</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Игрокам выдаётся текст, в словах которого спрятались числа.</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i/>
          <w:iCs/>
          <w:color w:val="010101"/>
          <w:sz w:val="24"/>
          <w:szCs w:val="24"/>
          <w:lang w:eastAsia="ru-RU"/>
        </w:rPr>
        <w:t>Задание</w:t>
      </w:r>
      <w:r w:rsidRPr="004678DD">
        <w:rPr>
          <w:rFonts w:ascii="Times New Roman" w:eastAsia="Times New Roman" w:hAnsi="Times New Roman" w:cs="Times New Roman"/>
          <w:color w:val="010101"/>
          <w:sz w:val="24"/>
          <w:szCs w:val="24"/>
          <w:lang w:eastAsia="ru-RU"/>
        </w:rPr>
        <w:t>: подчеркнуть все числа в тексте, найти их сумму и разделить её на 5.</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i/>
          <w:iCs/>
          <w:color w:val="010101"/>
          <w:sz w:val="24"/>
          <w:szCs w:val="24"/>
          <w:lang w:eastAsia="ru-RU"/>
        </w:rPr>
        <w:t>Текст</w:t>
      </w:r>
      <w:r w:rsidRPr="004678DD">
        <w:rPr>
          <w:rFonts w:ascii="Times New Roman" w:eastAsia="Times New Roman" w:hAnsi="Times New Roman" w:cs="Times New Roman"/>
          <w:color w:val="010101"/>
          <w:sz w:val="24"/>
          <w:szCs w:val="24"/>
          <w:lang w:eastAsia="ru-RU"/>
        </w:rPr>
        <w:t>:</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В тридесятом королевстве жил Кристофер. Был он из семьи простого столяра. Большого состояния он не имел, так как работал сторожем. Однажды Кристофер решил сделать стрижку. Он преодолел большое расстояние пешком, прежде чем добрался до парикмахерской в подвале девятиэтажного дома. В парикмахерской было пусто и чисто. Стоимость услуги была приемлемой. После стрижки он стал похож на тритона, что вызвало у него неописуемый восторг. Ведь он опять собрался на Карнавал животного мира в Бостоне.</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i/>
          <w:iCs/>
          <w:color w:val="010101"/>
          <w:sz w:val="24"/>
          <w:szCs w:val="24"/>
          <w:lang w:eastAsia="ru-RU"/>
        </w:rPr>
        <w:t>Ответ</w:t>
      </w:r>
      <w:r w:rsidRPr="004678DD">
        <w:rPr>
          <w:rFonts w:ascii="Times New Roman" w:eastAsia="Times New Roman" w:hAnsi="Times New Roman" w:cs="Times New Roman"/>
          <w:color w:val="010101"/>
          <w:sz w:val="24"/>
          <w:szCs w:val="24"/>
          <w:lang w:eastAsia="ru-RU"/>
        </w:rPr>
        <w:t>: (3+7+3+2+9+3+3+5+100 х 12=1235:5=</w:t>
      </w:r>
      <w:r w:rsidRPr="004678DD">
        <w:rPr>
          <w:rFonts w:ascii="Times New Roman" w:eastAsia="Times New Roman" w:hAnsi="Times New Roman" w:cs="Times New Roman"/>
          <w:i/>
          <w:iCs/>
          <w:color w:val="010101"/>
          <w:sz w:val="24"/>
          <w:szCs w:val="24"/>
          <w:lang w:eastAsia="ru-RU"/>
        </w:rPr>
        <w:t>247</w:t>
      </w:r>
      <w:r w:rsidRPr="004678DD">
        <w:rPr>
          <w:rFonts w:ascii="Times New Roman" w:eastAsia="Times New Roman" w:hAnsi="Times New Roman" w:cs="Times New Roman"/>
          <w:color w:val="010101"/>
          <w:sz w:val="24"/>
          <w:szCs w:val="24"/>
          <w:lang w:eastAsia="ru-RU"/>
        </w:rPr>
        <w:t>)</w:t>
      </w: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Pr="004678DD" w:rsidRDefault="004678DD" w:rsidP="004678DD">
      <w:pPr>
        <w:spacing w:after="0" w:line="240" w:lineRule="auto"/>
        <w:jc w:val="center"/>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b/>
          <w:color w:val="010101"/>
          <w:sz w:val="24"/>
          <w:szCs w:val="24"/>
          <w:lang w:eastAsia="ru-RU"/>
        </w:rPr>
        <w:t>Станция 3 «РЕБУСНАЯ»</w:t>
      </w:r>
      <w:r w:rsidRPr="004678DD">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w:t>
      </w:r>
      <w:proofErr w:type="spellStart"/>
      <w:r w:rsidRPr="004678DD">
        <w:rPr>
          <w:rFonts w:ascii="Times New Roman" w:eastAsia="Times New Roman" w:hAnsi="Times New Roman" w:cs="Times New Roman"/>
          <w:color w:val="010101"/>
          <w:sz w:val="24"/>
          <w:szCs w:val="24"/>
          <w:lang w:eastAsia="ru-RU"/>
        </w:rPr>
        <w:t>каб</w:t>
      </w:r>
      <w:proofErr w:type="spellEnd"/>
      <w:r w:rsidRPr="004678DD">
        <w:rPr>
          <w:rFonts w:ascii="Times New Roman" w:eastAsia="Times New Roman" w:hAnsi="Times New Roman" w:cs="Times New Roman"/>
          <w:color w:val="010101"/>
          <w:sz w:val="24"/>
          <w:szCs w:val="24"/>
          <w:lang w:eastAsia="ru-RU"/>
        </w:rPr>
        <w:t>. информатики</w:t>
      </w:r>
      <w:r>
        <w:rPr>
          <w:rFonts w:ascii="Times New Roman" w:eastAsia="Times New Roman" w:hAnsi="Times New Roman" w:cs="Times New Roman"/>
          <w:color w:val="010101"/>
          <w:sz w:val="24"/>
          <w:szCs w:val="24"/>
          <w:lang w:eastAsia="ru-RU"/>
        </w:rPr>
        <w:t>)</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noProof/>
          <w:color w:val="010101"/>
          <w:sz w:val="24"/>
          <w:szCs w:val="24"/>
          <w:lang w:eastAsia="ru-RU"/>
        </w:rPr>
        <w:drawing>
          <wp:inline distT="0" distB="0" distL="0" distR="0" wp14:anchorId="09C57651" wp14:editId="6A096300">
            <wp:extent cx="3552825" cy="1390650"/>
            <wp:effectExtent l="0" t="0" r="0" b="0"/>
            <wp:docPr id="2" name="Рисунок 2" descr="https://www.prodlenka.org/components/com_mtree/attachments/528/528894/63fda9f95b2e7045103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odlenka.org/components/com_mtree/attachments/528/528894/63fda9f95b2e704510396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1390650"/>
                    </a:xfrm>
                    <a:prstGeom prst="rect">
                      <a:avLst/>
                    </a:prstGeom>
                    <a:noFill/>
                    <a:ln>
                      <a:noFill/>
                    </a:ln>
                  </pic:spPr>
                </pic:pic>
              </a:graphicData>
            </a:graphic>
          </wp:inline>
        </w:drawing>
      </w:r>
      <w:r w:rsidRPr="004678DD">
        <w:rPr>
          <w:rFonts w:ascii="Times New Roman" w:eastAsia="Times New Roman" w:hAnsi="Times New Roman" w:cs="Times New Roman"/>
          <w:color w:val="010101"/>
          <w:sz w:val="24"/>
          <w:szCs w:val="24"/>
          <w:lang w:eastAsia="ru-RU"/>
        </w:rPr>
        <w:t> Точка</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noProof/>
          <w:color w:val="010101"/>
          <w:sz w:val="24"/>
          <w:szCs w:val="24"/>
          <w:lang w:eastAsia="ru-RU"/>
        </w:rPr>
        <w:lastRenderedPageBreak/>
        <w:drawing>
          <wp:inline distT="0" distB="0" distL="0" distR="0" wp14:anchorId="7758BC04" wp14:editId="3EBC841E">
            <wp:extent cx="2543175" cy="1076325"/>
            <wp:effectExtent l="0" t="0" r="9525" b="9525"/>
            <wp:docPr id="3" name="Рисунок 3" descr="https://www.prodlenka.org/components/com_mtree/attachments/528/528894/63fda9f95b33b374173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odlenka.org/components/com_mtree/attachments/528/528894/63fda9f95b33b37417384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076325"/>
                    </a:xfrm>
                    <a:prstGeom prst="rect">
                      <a:avLst/>
                    </a:prstGeom>
                    <a:noFill/>
                    <a:ln>
                      <a:noFill/>
                    </a:ln>
                  </pic:spPr>
                </pic:pic>
              </a:graphicData>
            </a:graphic>
          </wp:inline>
        </w:drawing>
      </w:r>
      <w:r w:rsidRPr="004678DD">
        <w:rPr>
          <w:rFonts w:ascii="Times New Roman" w:eastAsia="Times New Roman" w:hAnsi="Times New Roman" w:cs="Times New Roman"/>
          <w:color w:val="010101"/>
          <w:sz w:val="24"/>
          <w:szCs w:val="24"/>
          <w:lang w:eastAsia="ru-RU"/>
        </w:rPr>
        <w:t> Диаметр</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noProof/>
          <w:color w:val="010101"/>
          <w:sz w:val="24"/>
          <w:szCs w:val="24"/>
          <w:lang w:eastAsia="ru-RU"/>
        </w:rPr>
        <w:drawing>
          <wp:inline distT="0" distB="0" distL="0" distR="0" wp14:anchorId="2231E74E" wp14:editId="309D9EF1">
            <wp:extent cx="4991100" cy="3743325"/>
            <wp:effectExtent l="0" t="0" r="0" b="9525"/>
            <wp:docPr id="4" name="Рисунок 4" descr="https://www.prodlenka.org/components/com_mtree/attachments/528/528894/63fda9f95b384253561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odlenka.org/components/com_mtree/attachments/528/528894/63fda9f95b38425356117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3743325"/>
                    </a:xfrm>
                    <a:prstGeom prst="rect">
                      <a:avLst/>
                    </a:prstGeom>
                    <a:noFill/>
                    <a:ln>
                      <a:noFill/>
                    </a:ln>
                  </pic:spPr>
                </pic:pic>
              </a:graphicData>
            </a:graphic>
          </wp:inline>
        </w:drawing>
      </w:r>
      <w:r w:rsidRPr="004678DD">
        <w:rPr>
          <w:rFonts w:ascii="Times New Roman" w:eastAsia="Times New Roman" w:hAnsi="Times New Roman" w:cs="Times New Roman"/>
          <w:color w:val="010101"/>
          <w:sz w:val="24"/>
          <w:szCs w:val="24"/>
          <w:lang w:eastAsia="ru-RU"/>
        </w:rPr>
        <w:t> Уравнение</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noProof/>
          <w:color w:val="010101"/>
          <w:sz w:val="24"/>
          <w:szCs w:val="24"/>
          <w:lang w:eastAsia="ru-RU"/>
        </w:rPr>
        <w:drawing>
          <wp:inline distT="0" distB="0" distL="0" distR="0" wp14:anchorId="6F836CEE" wp14:editId="5E0246ED">
            <wp:extent cx="2371725" cy="1362075"/>
            <wp:effectExtent l="0" t="0" r="9525" b="9525"/>
            <wp:docPr id="5" name="Рисунок 5" descr="https://www.prodlenka.org/components/com_mtree/attachments/528/528894/63fda9f95b3c4356010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rodlenka.org/components/com_mtree/attachments/528/528894/63fda9f95b3c43560106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1362075"/>
                    </a:xfrm>
                    <a:prstGeom prst="rect">
                      <a:avLst/>
                    </a:prstGeom>
                    <a:noFill/>
                    <a:ln>
                      <a:noFill/>
                    </a:ln>
                  </pic:spPr>
                </pic:pic>
              </a:graphicData>
            </a:graphic>
          </wp:inline>
        </w:drawing>
      </w:r>
      <w:r w:rsidRPr="004678DD">
        <w:rPr>
          <w:rFonts w:ascii="Times New Roman" w:eastAsia="Times New Roman" w:hAnsi="Times New Roman" w:cs="Times New Roman"/>
          <w:color w:val="010101"/>
          <w:sz w:val="24"/>
          <w:szCs w:val="24"/>
          <w:lang w:eastAsia="ru-RU"/>
        </w:rPr>
        <w:t> Треугольник</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noProof/>
          <w:color w:val="010101"/>
          <w:sz w:val="24"/>
          <w:szCs w:val="24"/>
          <w:lang w:eastAsia="ru-RU"/>
        </w:rPr>
        <w:drawing>
          <wp:inline distT="0" distB="0" distL="0" distR="0" wp14:anchorId="1FF6DF3F" wp14:editId="48C68692">
            <wp:extent cx="3505200" cy="1038225"/>
            <wp:effectExtent l="0" t="0" r="0" b="9525"/>
            <wp:docPr id="6" name="Рисунок 6" descr="https://www.prodlenka.org/components/com_mtree/attachments/528/528894/63fda9f95b403962228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rodlenka.org/components/com_mtree/attachments/528/528894/63fda9f95b40396222804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1038225"/>
                    </a:xfrm>
                    <a:prstGeom prst="rect">
                      <a:avLst/>
                    </a:prstGeom>
                    <a:noFill/>
                    <a:ln>
                      <a:noFill/>
                    </a:ln>
                  </pic:spPr>
                </pic:pic>
              </a:graphicData>
            </a:graphic>
          </wp:inline>
        </w:drawing>
      </w:r>
      <w:r w:rsidRPr="004678DD">
        <w:rPr>
          <w:rFonts w:ascii="Times New Roman" w:eastAsia="Times New Roman" w:hAnsi="Times New Roman" w:cs="Times New Roman"/>
          <w:color w:val="010101"/>
          <w:sz w:val="24"/>
          <w:szCs w:val="24"/>
          <w:lang w:eastAsia="ru-RU"/>
        </w:rPr>
        <w:t> Математика</w:t>
      </w:r>
    </w:p>
    <w:p w:rsidR="004678DD" w:rsidRPr="004678DD" w:rsidRDefault="004678DD" w:rsidP="004678DD">
      <w:pPr>
        <w:spacing w:after="0" w:line="240" w:lineRule="auto"/>
        <w:rPr>
          <w:rFonts w:ascii="Times New Roman" w:eastAsia="Times New Roman" w:hAnsi="Times New Roman" w:cs="Times New Roman"/>
          <w:b/>
          <w:color w:val="010101"/>
          <w:sz w:val="24"/>
          <w:szCs w:val="24"/>
          <w:lang w:eastAsia="ru-RU"/>
        </w:rPr>
      </w:pPr>
    </w:p>
    <w:p w:rsidR="004678DD" w:rsidRPr="004678DD" w:rsidRDefault="004678DD" w:rsidP="004678DD">
      <w:pPr>
        <w:spacing w:after="0" w:line="240" w:lineRule="auto"/>
        <w:jc w:val="center"/>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b/>
          <w:color w:val="010101"/>
          <w:sz w:val="24"/>
          <w:szCs w:val="24"/>
          <w:lang w:eastAsia="ru-RU"/>
        </w:rPr>
        <w:t>Станция 4 «АНАГРАММЫ»,</w:t>
      </w:r>
      <w:r w:rsidRPr="004678DD">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w:t>
      </w:r>
      <w:proofErr w:type="spellStart"/>
      <w:r w:rsidRPr="004678DD">
        <w:rPr>
          <w:rFonts w:ascii="Times New Roman" w:eastAsia="Times New Roman" w:hAnsi="Times New Roman" w:cs="Times New Roman"/>
          <w:color w:val="010101"/>
          <w:sz w:val="24"/>
          <w:szCs w:val="24"/>
          <w:lang w:eastAsia="ru-RU"/>
        </w:rPr>
        <w:t>каб</w:t>
      </w:r>
      <w:proofErr w:type="spellEnd"/>
      <w:r w:rsidRPr="004678DD">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завучей)</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Разгадайте анаграммы, выберите лишний ответ, и вы узнаете, куда двигаться дальше, где искать следующее задание.</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Команда «1»</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«ИКАРОДОТАН» – координата</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«ТКАДВРА» - квадрат</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«МИЯИХ» - химия</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«БОРМ» - ромб</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Команда «2»</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lastRenderedPageBreak/>
        <w:t>«ДВАКТАР» - квадрат</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«ЯМАПРЯ» - прямая</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«ИЗФКИ» - физика</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«УИЦКЛЬР» - циркуль</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Команда «3»</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«ЗЕОКРТ» - отрезок</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«ДГУСАР» - градус</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«МАФИТАКНОИР» - информатика</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«РРАТСОТНРПИ» - транспортир</w:t>
      </w: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Pr="004678DD" w:rsidRDefault="004678DD" w:rsidP="004678DD">
      <w:pPr>
        <w:spacing w:after="0" w:line="240" w:lineRule="auto"/>
        <w:jc w:val="center"/>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b/>
          <w:color w:val="010101"/>
          <w:sz w:val="24"/>
          <w:szCs w:val="24"/>
          <w:lang w:eastAsia="ru-RU"/>
        </w:rPr>
        <w:t>Станция 5 «КРОСВОРДНАЯ»,</w:t>
      </w:r>
      <w:r>
        <w:rPr>
          <w:rFonts w:ascii="Times New Roman" w:eastAsia="Times New Roman" w:hAnsi="Times New Roman" w:cs="Times New Roman"/>
          <w:color w:val="010101"/>
          <w:sz w:val="24"/>
          <w:szCs w:val="24"/>
          <w:lang w:eastAsia="ru-RU"/>
        </w:rPr>
        <w:t xml:space="preserve"> </w:t>
      </w:r>
      <w:proofErr w:type="spellStart"/>
      <w:r>
        <w:rPr>
          <w:rFonts w:ascii="Times New Roman" w:eastAsia="Times New Roman" w:hAnsi="Times New Roman" w:cs="Times New Roman"/>
          <w:color w:val="010101"/>
          <w:sz w:val="24"/>
          <w:szCs w:val="24"/>
          <w:lang w:eastAsia="ru-RU"/>
        </w:rPr>
        <w:t>каб</w:t>
      </w:r>
      <w:proofErr w:type="spellEnd"/>
      <w:r>
        <w:rPr>
          <w:rFonts w:ascii="Times New Roman" w:eastAsia="Times New Roman" w:hAnsi="Times New Roman" w:cs="Times New Roman"/>
          <w:color w:val="010101"/>
          <w:sz w:val="24"/>
          <w:szCs w:val="24"/>
          <w:lang w:eastAsia="ru-RU"/>
        </w:rPr>
        <w:t>. м</w:t>
      </w:r>
      <w:r w:rsidRPr="004678DD">
        <w:rPr>
          <w:rFonts w:ascii="Times New Roman" w:eastAsia="Times New Roman" w:hAnsi="Times New Roman" w:cs="Times New Roman"/>
          <w:color w:val="010101"/>
          <w:sz w:val="24"/>
          <w:szCs w:val="24"/>
          <w:lang w:eastAsia="ru-RU"/>
        </w:rPr>
        <w:t>атематики</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Команда «1»</w:t>
      </w:r>
    </w:p>
    <w:p w:rsidR="004678DD" w:rsidRPr="004678DD" w:rsidRDefault="004678DD" w:rsidP="004678DD">
      <w:pPr>
        <w:numPr>
          <w:ilvl w:val="0"/>
          <w:numId w:val="1"/>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Замкнутая кривая, все точки которой равноудалены от центра.</w:t>
      </w:r>
    </w:p>
    <w:p w:rsidR="004678DD" w:rsidRPr="004678DD" w:rsidRDefault="004678DD" w:rsidP="004678DD">
      <w:pPr>
        <w:numPr>
          <w:ilvl w:val="0"/>
          <w:numId w:val="1"/>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Равенство, содержащее переменную.</w:t>
      </w:r>
    </w:p>
    <w:p w:rsidR="004678DD" w:rsidRPr="004678DD" w:rsidRDefault="004678DD" w:rsidP="004678DD">
      <w:pPr>
        <w:numPr>
          <w:ilvl w:val="0"/>
          <w:numId w:val="1"/>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Геометрическая фигура.</w:t>
      </w:r>
    </w:p>
    <w:p w:rsidR="004678DD" w:rsidRPr="004678DD" w:rsidRDefault="004678DD" w:rsidP="004678DD">
      <w:pPr>
        <w:numPr>
          <w:ilvl w:val="0"/>
          <w:numId w:val="1"/>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Часть прямой.</w:t>
      </w:r>
    </w:p>
    <w:p w:rsidR="004678DD" w:rsidRPr="004678DD" w:rsidRDefault="004678DD" w:rsidP="004678DD">
      <w:pPr>
        <w:numPr>
          <w:ilvl w:val="0"/>
          <w:numId w:val="1"/>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Расстояние от центра окружности до любой ее точки.</w:t>
      </w:r>
    </w:p>
    <w:tbl>
      <w:tblPr>
        <w:tblW w:w="10395" w:type="dxa"/>
        <w:tblCellSpacing w:w="15" w:type="dxa"/>
        <w:tblCellMar>
          <w:top w:w="15" w:type="dxa"/>
          <w:left w:w="15" w:type="dxa"/>
          <w:bottom w:w="15" w:type="dxa"/>
          <w:right w:w="15" w:type="dxa"/>
        </w:tblCellMar>
        <w:tblLook w:val="04A0" w:firstRow="1" w:lastRow="0" w:firstColumn="1" w:lastColumn="0" w:noHBand="0" w:noVBand="1"/>
      </w:tblPr>
      <w:tblGrid>
        <w:gridCol w:w="991"/>
        <w:gridCol w:w="977"/>
        <w:gridCol w:w="826"/>
        <w:gridCol w:w="831"/>
        <w:gridCol w:w="843"/>
        <w:gridCol w:w="913"/>
        <w:gridCol w:w="843"/>
        <w:gridCol w:w="843"/>
        <w:gridCol w:w="807"/>
        <w:gridCol w:w="843"/>
        <w:gridCol w:w="843"/>
        <w:gridCol w:w="835"/>
      </w:tblGrid>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1</w:t>
            </w:r>
            <w:r w:rsidRPr="004678DD">
              <w:rPr>
                <w:rFonts w:ascii="Times New Roman" w:eastAsia="Times New Roman" w:hAnsi="Times New Roman" w:cs="Times New Roman"/>
                <w:sz w:val="24"/>
                <w:szCs w:val="24"/>
                <w:lang w:eastAsia="ru-RU"/>
              </w:rPr>
              <w:t>о</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к</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р</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у</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ж</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н</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о</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с</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т</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ь</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2</w:t>
            </w:r>
            <w:r w:rsidRPr="004678DD">
              <w:rPr>
                <w:rFonts w:ascii="Times New Roman" w:eastAsia="Times New Roman" w:hAnsi="Times New Roman" w:cs="Times New Roman"/>
                <w:sz w:val="24"/>
                <w:szCs w:val="24"/>
                <w:lang w:eastAsia="ru-RU"/>
              </w:rPr>
              <w:t>у</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р</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в</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н</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е</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н</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и</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е</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3</w:t>
            </w:r>
            <w:r w:rsidRPr="004678DD">
              <w:rPr>
                <w:rFonts w:ascii="Times New Roman" w:eastAsia="Times New Roman" w:hAnsi="Times New Roman" w:cs="Times New Roman"/>
                <w:sz w:val="24"/>
                <w:szCs w:val="24"/>
                <w:lang w:eastAsia="ru-RU"/>
              </w:rPr>
              <w:t>т</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р</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е</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у</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г</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о</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л</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ь</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н</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и</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к</w:t>
            </w: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4</w:t>
            </w:r>
            <w:r w:rsidRPr="004678DD">
              <w:rPr>
                <w:rFonts w:ascii="Times New Roman" w:eastAsia="Times New Roman" w:hAnsi="Times New Roman" w:cs="Times New Roman"/>
                <w:sz w:val="24"/>
                <w:szCs w:val="24"/>
                <w:lang w:eastAsia="ru-RU"/>
              </w:rPr>
              <w:t>о</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т</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р</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е</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з</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о</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к</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5</w:t>
            </w:r>
            <w:r w:rsidRPr="004678DD">
              <w:rPr>
                <w:rFonts w:ascii="Times New Roman" w:eastAsia="Times New Roman" w:hAnsi="Times New Roman" w:cs="Times New Roman"/>
                <w:sz w:val="24"/>
                <w:szCs w:val="24"/>
                <w:lang w:eastAsia="ru-RU"/>
              </w:rPr>
              <w:t>р</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д</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и</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у</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с</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bl>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Команда «2»</w:t>
      </w:r>
    </w:p>
    <w:p w:rsidR="004678DD" w:rsidRPr="004678DD" w:rsidRDefault="004678DD" w:rsidP="004678DD">
      <w:pPr>
        <w:numPr>
          <w:ilvl w:val="0"/>
          <w:numId w:val="2"/>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Отрезок, соединяющий вершину треугольника с серединой противоположной стороны.</w:t>
      </w:r>
    </w:p>
    <w:p w:rsidR="004678DD" w:rsidRPr="004678DD" w:rsidRDefault="004678DD" w:rsidP="004678DD">
      <w:pPr>
        <w:numPr>
          <w:ilvl w:val="0"/>
          <w:numId w:val="2"/>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Инструмент для построения фигуры, которая не имеет углов.</w:t>
      </w:r>
    </w:p>
    <w:p w:rsidR="004678DD" w:rsidRPr="004678DD" w:rsidRDefault="004678DD" w:rsidP="004678DD">
      <w:pPr>
        <w:numPr>
          <w:ilvl w:val="0"/>
          <w:numId w:val="2"/>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Функция, графиком которой является прямая.</w:t>
      </w:r>
    </w:p>
    <w:p w:rsidR="004678DD" w:rsidRPr="004678DD" w:rsidRDefault="004678DD" w:rsidP="004678DD">
      <w:pPr>
        <w:numPr>
          <w:ilvl w:val="0"/>
          <w:numId w:val="2"/>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Угол, градусная мера которого равна 180 градусов.</w:t>
      </w:r>
    </w:p>
    <w:p w:rsidR="004678DD" w:rsidRPr="004678DD" w:rsidRDefault="004678DD" w:rsidP="004678DD">
      <w:pPr>
        <w:numPr>
          <w:ilvl w:val="0"/>
          <w:numId w:val="2"/>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Результат вычитания.</w:t>
      </w:r>
    </w:p>
    <w:tbl>
      <w:tblPr>
        <w:tblW w:w="10395" w:type="dxa"/>
        <w:tblCellSpacing w:w="15" w:type="dxa"/>
        <w:tblCellMar>
          <w:top w:w="15" w:type="dxa"/>
          <w:left w:w="15" w:type="dxa"/>
          <w:bottom w:w="15" w:type="dxa"/>
          <w:right w:w="15" w:type="dxa"/>
        </w:tblCellMar>
        <w:tblLook w:val="04A0" w:firstRow="1" w:lastRow="0" w:firstColumn="1" w:lastColumn="0" w:noHBand="0" w:noVBand="1"/>
      </w:tblPr>
      <w:tblGrid>
        <w:gridCol w:w="891"/>
        <w:gridCol w:w="893"/>
        <w:gridCol w:w="757"/>
        <w:gridCol w:w="742"/>
        <w:gridCol w:w="932"/>
        <w:gridCol w:w="877"/>
        <w:gridCol w:w="757"/>
        <w:gridCol w:w="757"/>
        <w:gridCol w:w="757"/>
        <w:gridCol w:w="813"/>
        <w:gridCol w:w="757"/>
        <w:gridCol w:w="720"/>
        <w:gridCol w:w="742"/>
      </w:tblGrid>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1</w:t>
            </w:r>
            <w:r w:rsidRPr="004678DD">
              <w:rPr>
                <w:rFonts w:ascii="Times New Roman" w:eastAsia="Times New Roman" w:hAnsi="Times New Roman" w:cs="Times New Roman"/>
                <w:sz w:val="24"/>
                <w:szCs w:val="24"/>
                <w:lang w:eastAsia="ru-RU"/>
              </w:rPr>
              <w:t>м</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е</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д</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и</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н</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2</w:t>
            </w:r>
            <w:r w:rsidRPr="004678DD">
              <w:rPr>
                <w:rFonts w:ascii="Times New Roman" w:eastAsia="Times New Roman" w:hAnsi="Times New Roman" w:cs="Times New Roman"/>
                <w:sz w:val="24"/>
                <w:szCs w:val="24"/>
                <w:lang w:eastAsia="ru-RU"/>
              </w:rPr>
              <w:t>ц</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и</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р</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к</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у</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л</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ь</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3</w:t>
            </w:r>
            <w:r w:rsidRPr="004678DD">
              <w:rPr>
                <w:rFonts w:ascii="Times New Roman" w:eastAsia="Times New Roman" w:hAnsi="Times New Roman" w:cs="Times New Roman"/>
                <w:sz w:val="24"/>
                <w:szCs w:val="24"/>
                <w:lang w:eastAsia="ru-RU"/>
              </w:rPr>
              <w:t>л</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и</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н</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е</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й</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н</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я</w:t>
            </w: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4</w:t>
            </w:r>
            <w:r w:rsidRPr="004678DD">
              <w:rPr>
                <w:rFonts w:ascii="Times New Roman" w:eastAsia="Times New Roman" w:hAnsi="Times New Roman" w:cs="Times New Roman"/>
                <w:sz w:val="24"/>
                <w:szCs w:val="24"/>
                <w:lang w:eastAsia="ru-RU"/>
              </w:rPr>
              <w:t>р</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з</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в</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е</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р</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н</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у</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т</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ы</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й</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5</w:t>
            </w:r>
            <w:r w:rsidRPr="004678DD">
              <w:rPr>
                <w:rFonts w:ascii="Times New Roman" w:eastAsia="Times New Roman" w:hAnsi="Times New Roman" w:cs="Times New Roman"/>
                <w:sz w:val="24"/>
                <w:szCs w:val="24"/>
                <w:lang w:eastAsia="ru-RU"/>
              </w:rPr>
              <w:t>р</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з</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н</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о</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с</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т</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ь</w:t>
            </w:r>
          </w:p>
        </w:tc>
      </w:tr>
    </w:tbl>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Команда «3»</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1. Результат сложения.</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2. Перпендикуляр, опущенный из вершины треугольника к прямой, содержащей противолежащую сторону треугольника.</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3. Треугольник, у которого две стороны равны.</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4. Луч, выходящий из вершины угла и делящий его пополам.</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5. Утверждение, требующее доказательства.</w:t>
      </w:r>
    </w:p>
    <w:tbl>
      <w:tblPr>
        <w:tblW w:w="10395" w:type="dxa"/>
        <w:tblCellSpacing w:w="15" w:type="dxa"/>
        <w:tblCellMar>
          <w:top w:w="15" w:type="dxa"/>
          <w:left w:w="15" w:type="dxa"/>
          <w:bottom w:w="15" w:type="dxa"/>
          <w:right w:w="15" w:type="dxa"/>
        </w:tblCellMar>
        <w:tblLook w:val="04A0" w:firstRow="1" w:lastRow="0" w:firstColumn="1" w:lastColumn="0" w:noHBand="0" w:noVBand="1"/>
      </w:tblPr>
      <w:tblGrid>
        <w:gridCol w:w="828"/>
        <w:gridCol w:w="667"/>
        <w:gridCol w:w="789"/>
        <w:gridCol w:w="817"/>
        <w:gridCol w:w="803"/>
        <w:gridCol w:w="792"/>
        <w:gridCol w:w="687"/>
        <w:gridCol w:w="737"/>
        <w:gridCol w:w="737"/>
        <w:gridCol w:w="667"/>
        <w:gridCol w:w="701"/>
        <w:gridCol w:w="701"/>
        <w:gridCol w:w="753"/>
        <w:gridCol w:w="716"/>
      </w:tblGrid>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1</w:t>
            </w:r>
            <w:r w:rsidRPr="004678DD">
              <w:rPr>
                <w:rFonts w:ascii="Times New Roman" w:eastAsia="Times New Roman" w:hAnsi="Times New Roman" w:cs="Times New Roman"/>
                <w:sz w:val="24"/>
                <w:szCs w:val="24"/>
                <w:lang w:eastAsia="ru-RU"/>
              </w:rPr>
              <w:t>с</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у</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м</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м</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2</w:t>
            </w:r>
            <w:r w:rsidRPr="004678DD">
              <w:rPr>
                <w:rFonts w:ascii="Times New Roman" w:eastAsia="Times New Roman" w:hAnsi="Times New Roman" w:cs="Times New Roman"/>
                <w:sz w:val="24"/>
                <w:szCs w:val="24"/>
                <w:lang w:eastAsia="ru-RU"/>
              </w:rPr>
              <w:t>в</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ы</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с</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о</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т</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3</w:t>
            </w:r>
            <w:r w:rsidRPr="004678DD">
              <w:rPr>
                <w:rFonts w:ascii="Times New Roman" w:eastAsia="Times New Roman" w:hAnsi="Times New Roman" w:cs="Times New Roman"/>
                <w:sz w:val="24"/>
                <w:szCs w:val="24"/>
                <w:lang w:eastAsia="ru-RU"/>
              </w:rPr>
              <w:t>р</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в</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н</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о</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б</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е</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д</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р</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е</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н</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н</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ы</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й</w:t>
            </w: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4</w:t>
            </w:r>
            <w:r w:rsidRPr="004678DD">
              <w:rPr>
                <w:rFonts w:ascii="Times New Roman" w:eastAsia="Times New Roman" w:hAnsi="Times New Roman" w:cs="Times New Roman"/>
                <w:sz w:val="24"/>
                <w:szCs w:val="24"/>
                <w:lang w:eastAsia="ru-RU"/>
              </w:rPr>
              <w:t>б</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и</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с</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с</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е</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к</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т</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р</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и</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с</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а</w:t>
            </w: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5</w:t>
            </w:r>
            <w:r w:rsidRPr="004678DD">
              <w:rPr>
                <w:rFonts w:ascii="Times New Roman" w:eastAsia="Times New Roman" w:hAnsi="Times New Roman" w:cs="Times New Roman"/>
                <w:sz w:val="24"/>
                <w:szCs w:val="24"/>
                <w:lang w:eastAsia="ru-RU"/>
              </w:rPr>
              <w:t>т</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е</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о</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р</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е</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м</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bl>
    <w:p w:rsidR="004678DD" w:rsidRDefault="004678DD" w:rsidP="004678DD">
      <w:pPr>
        <w:spacing w:after="0" w:line="240" w:lineRule="auto"/>
        <w:rPr>
          <w:rFonts w:ascii="Times New Roman" w:eastAsia="Times New Roman" w:hAnsi="Times New Roman" w:cs="Times New Roman"/>
          <w:i/>
          <w:iCs/>
          <w:color w:val="010101"/>
          <w:sz w:val="24"/>
          <w:szCs w:val="24"/>
          <w:lang w:eastAsia="ru-RU"/>
        </w:rPr>
      </w:pP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i/>
          <w:iCs/>
          <w:color w:val="010101"/>
          <w:sz w:val="24"/>
          <w:szCs w:val="24"/>
          <w:lang w:eastAsia="ru-RU"/>
        </w:rPr>
        <w:t>Подведение итогов. Награждение команд.</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Подводятся итоги, объявляют команду-победителя, проводится награждение.</w:t>
      </w: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Литература:</w:t>
      </w:r>
    </w:p>
    <w:p w:rsidR="004678DD" w:rsidRPr="004678DD" w:rsidRDefault="004678DD" w:rsidP="004678DD">
      <w:pPr>
        <w:numPr>
          <w:ilvl w:val="0"/>
          <w:numId w:val="3"/>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Галкин Е.В. Нестандартные задачи по математике</w:t>
      </w:r>
    </w:p>
    <w:p w:rsidR="004678DD" w:rsidRPr="004678DD" w:rsidRDefault="004678DD" w:rsidP="004678DD">
      <w:pPr>
        <w:numPr>
          <w:ilvl w:val="0"/>
          <w:numId w:val="3"/>
        </w:numPr>
        <w:spacing w:after="0" w:line="240" w:lineRule="auto"/>
        <w:ind w:left="0"/>
        <w:rPr>
          <w:rFonts w:ascii="Times New Roman" w:eastAsia="Times New Roman" w:hAnsi="Times New Roman" w:cs="Times New Roman"/>
          <w:color w:val="010101"/>
          <w:sz w:val="24"/>
          <w:szCs w:val="24"/>
          <w:lang w:eastAsia="ru-RU"/>
        </w:rPr>
      </w:pPr>
      <w:proofErr w:type="spellStart"/>
      <w:r w:rsidRPr="004678DD">
        <w:rPr>
          <w:rFonts w:ascii="Times New Roman" w:eastAsia="Times New Roman" w:hAnsi="Times New Roman" w:cs="Times New Roman"/>
          <w:color w:val="010101"/>
          <w:sz w:val="24"/>
          <w:szCs w:val="24"/>
          <w:lang w:eastAsia="ru-RU"/>
        </w:rPr>
        <w:t>Депман</w:t>
      </w:r>
      <w:proofErr w:type="spellEnd"/>
      <w:r w:rsidRPr="004678DD">
        <w:rPr>
          <w:rFonts w:ascii="Times New Roman" w:eastAsia="Times New Roman" w:hAnsi="Times New Roman" w:cs="Times New Roman"/>
          <w:color w:val="010101"/>
          <w:sz w:val="24"/>
          <w:szCs w:val="24"/>
          <w:lang w:eastAsia="ru-RU"/>
        </w:rPr>
        <w:t xml:space="preserve"> И.Я. Мир чисел.: Рассказы о математике, 2000</w:t>
      </w:r>
    </w:p>
    <w:p w:rsidR="004678DD" w:rsidRPr="004678DD" w:rsidRDefault="004678DD" w:rsidP="004678DD">
      <w:pPr>
        <w:numPr>
          <w:ilvl w:val="0"/>
          <w:numId w:val="3"/>
        </w:numPr>
        <w:spacing w:after="0" w:line="240" w:lineRule="auto"/>
        <w:ind w:left="0"/>
        <w:rPr>
          <w:rFonts w:ascii="Times New Roman" w:eastAsia="Times New Roman" w:hAnsi="Times New Roman" w:cs="Times New Roman"/>
          <w:color w:val="010101"/>
          <w:sz w:val="24"/>
          <w:szCs w:val="24"/>
          <w:lang w:eastAsia="ru-RU"/>
        </w:rPr>
      </w:pPr>
      <w:proofErr w:type="spellStart"/>
      <w:r w:rsidRPr="004678DD">
        <w:rPr>
          <w:rFonts w:ascii="Times New Roman" w:eastAsia="Times New Roman" w:hAnsi="Times New Roman" w:cs="Times New Roman"/>
          <w:color w:val="010101"/>
          <w:sz w:val="24"/>
          <w:szCs w:val="24"/>
          <w:lang w:eastAsia="ru-RU"/>
        </w:rPr>
        <w:t>Фарков</w:t>
      </w:r>
      <w:proofErr w:type="spellEnd"/>
      <w:r w:rsidRPr="004678DD">
        <w:rPr>
          <w:rFonts w:ascii="Times New Roman" w:eastAsia="Times New Roman" w:hAnsi="Times New Roman" w:cs="Times New Roman"/>
          <w:color w:val="010101"/>
          <w:sz w:val="24"/>
          <w:szCs w:val="24"/>
          <w:lang w:eastAsia="ru-RU"/>
        </w:rPr>
        <w:t xml:space="preserve"> А.В. Математические кружки в школе. 5-8 классы. - М.: Айрис-пресс, 2013</w:t>
      </w:r>
    </w:p>
    <w:p w:rsidR="004678DD" w:rsidRPr="004678DD" w:rsidRDefault="004678DD" w:rsidP="004678DD">
      <w:pPr>
        <w:numPr>
          <w:ilvl w:val="0"/>
          <w:numId w:val="3"/>
        </w:numPr>
        <w:spacing w:after="0" w:line="240" w:lineRule="auto"/>
        <w:ind w:left="0"/>
        <w:rPr>
          <w:rFonts w:ascii="Times New Roman" w:eastAsia="Times New Roman" w:hAnsi="Times New Roman" w:cs="Times New Roman"/>
          <w:color w:val="010101"/>
          <w:sz w:val="24"/>
          <w:szCs w:val="24"/>
          <w:lang w:eastAsia="ru-RU"/>
        </w:rPr>
      </w:pPr>
      <w:proofErr w:type="spellStart"/>
      <w:r w:rsidRPr="004678DD">
        <w:rPr>
          <w:rFonts w:ascii="Times New Roman" w:eastAsia="Times New Roman" w:hAnsi="Times New Roman" w:cs="Times New Roman"/>
          <w:color w:val="010101"/>
          <w:sz w:val="24"/>
          <w:szCs w:val="24"/>
          <w:lang w:eastAsia="ru-RU"/>
        </w:rPr>
        <w:t>Голубкова</w:t>
      </w:r>
      <w:proofErr w:type="spellEnd"/>
      <w:r w:rsidRPr="004678DD">
        <w:rPr>
          <w:rFonts w:ascii="Times New Roman" w:eastAsia="Times New Roman" w:hAnsi="Times New Roman" w:cs="Times New Roman"/>
          <w:color w:val="010101"/>
          <w:sz w:val="24"/>
          <w:szCs w:val="24"/>
          <w:lang w:eastAsia="ru-RU"/>
        </w:rPr>
        <w:t xml:space="preserve"> Г. 365 задач на смекалку. –М.: АСТ-ПРЕСС КНИГА, 2005.</w:t>
      </w:r>
    </w:p>
    <w:p w:rsidR="004678DD" w:rsidRPr="004678DD" w:rsidRDefault="004678DD" w:rsidP="004678DD">
      <w:pPr>
        <w:numPr>
          <w:ilvl w:val="0"/>
          <w:numId w:val="3"/>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Власова Т.Г. Предметная неделя математики в школе. Ростов-на-Дону: «Феникс» 2006г.</w:t>
      </w:r>
    </w:p>
    <w:p w:rsidR="004678DD" w:rsidRPr="004678DD" w:rsidRDefault="004678DD" w:rsidP="004678DD">
      <w:pPr>
        <w:numPr>
          <w:ilvl w:val="0"/>
          <w:numId w:val="3"/>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 xml:space="preserve">Шатилова А., </w:t>
      </w:r>
      <w:proofErr w:type="spellStart"/>
      <w:r w:rsidRPr="004678DD">
        <w:rPr>
          <w:rFonts w:ascii="Times New Roman" w:eastAsia="Times New Roman" w:hAnsi="Times New Roman" w:cs="Times New Roman"/>
          <w:color w:val="010101"/>
          <w:sz w:val="24"/>
          <w:szCs w:val="24"/>
          <w:lang w:eastAsia="ru-RU"/>
        </w:rPr>
        <w:t>Шмидкова</w:t>
      </w:r>
      <w:proofErr w:type="spellEnd"/>
      <w:r w:rsidRPr="004678DD">
        <w:rPr>
          <w:rFonts w:ascii="Times New Roman" w:eastAsia="Times New Roman" w:hAnsi="Times New Roman" w:cs="Times New Roman"/>
          <w:color w:val="010101"/>
          <w:sz w:val="24"/>
          <w:szCs w:val="24"/>
          <w:lang w:eastAsia="ru-RU"/>
        </w:rPr>
        <w:t xml:space="preserve"> Л. Занимательная математика. - М.: АЙРИС ПРЕСС, 2003.</w:t>
      </w: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b/>
          <w:color w:val="010101"/>
          <w:sz w:val="24"/>
          <w:szCs w:val="24"/>
          <w:lang w:eastAsia="ru-RU"/>
        </w:rPr>
        <w:t>Приложение</w:t>
      </w:r>
      <w:r w:rsidRPr="004678DD">
        <w:rPr>
          <w:rFonts w:ascii="Times New Roman" w:eastAsia="Times New Roman" w:hAnsi="Times New Roman" w:cs="Times New Roman"/>
          <w:color w:val="010101"/>
          <w:sz w:val="24"/>
          <w:szCs w:val="24"/>
          <w:lang w:eastAsia="ru-RU"/>
        </w:rPr>
        <w:t xml:space="preserve"> 1</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noProof/>
          <w:color w:val="010101"/>
          <w:sz w:val="24"/>
          <w:szCs w:val="24"/>
          <w:lang w:eastAsia="ru-RU"/>
        </w:rPr>
        <w:drawing>
          <wp:inline distT="0" distB="0" distL="0" distR="0" wp14:anchorId="5CDF463B" wp14:editId="6726F778">
            <wp:extent cx="1485900" cy="3933825"/>
            <wp:effectExtent l="0" t="0" r="0" b="9525"/>
            <wp:docPr id="7" name="Рисунок 7"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933825"/>
                    </a:xfrm>
                    <a:prstGeom prst="rect">
                      <a:avLst/>
                    </a:prstGeom>
                    <a:noFill/>
                    <a:ln>
                      <a:noFill/>
                    </a:ln>
                  </pic:spPr>
                </pic:pic>
              </a:graphicData>
            </a:graphic>
          </wp:inline>
        </w:drawing>
      </w: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Pr="004678DD" w:rsidRDefault="004678DD" w:rsidP="004678DD">
      <w:pPr>
        <w:spacing w:after="0" w:line="240" w:lineRule="auto"/>
        <w:rPr>
          <w:rFonts w:ascii="Times New Roman" w:eastAsia="Times New Roman" w:hAnsi="Times New Roman" w:cs="Times New Roman"/>
          <w:b/>
          <w:color w:val="010101"/>
          <w:sz w:val="24"/>
          <w:szCs w:val="24"/>
          <w:lang w:eastAsia="ru-RU"/>
        </w:rPr>
      </w:pPr>
      <w:r w:rsidRPr="004678DD">
        <w:rPr>
          <w:rFonts w:ascii="Times New Roman" w:eastAsia="Times New Roman" w:hAnsi="Times New Roman" w:cs="Times New Roman"/>
          <w:b/>
          <w:color w:val="010101"/>
          <w:sz w:val="24"/>
          <w:szCs w:val="24"/>
          <w:lang w:eastAsia="ru-RU"/>
        </w:rPr>
        <w:t>Приложение 2</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i/>
          <w:iCs/>
          <w:color w:val="010101"/>
          <w:sz w:val="24"/>
          <w:szCs w:val="24"/>
          <w:lang w:eastAsia="ru-RU"/>
        </w:rPr>
        <w:t>Задание: подчеркнуть все числа в тексте, найти их сумму и разделить её на 5.</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В тридесятом королевстве жил Кристофер. Был он из семьи простого столяра. Большого состояния он не имел, так как работал сторожем. Однажды Кристофер решил сделать стрижку. Он преодолел большое расстояние пешком, прежде чем добрался до парикмахерской в подвале девятиэтажного дома. В парикмахерской было пусто и чисто. Стоимость услуги была приемлемой. После стрижки он стал похож на тритона, что вызвало у него неописуемый восторг. Ведь он опять собрался на Карнавал животного мира в Бостоне.</w:t>
      </w: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Pr="004678DD" w:rsidRDefault="004678DD" w:rsidP="004678DD">
      <w:pPr>
        <w:spacing w:after="0" w:line="240" w:lineRule="auto"/>
        <w:rPr>
          <w:rFonts w:ascii="Times New Roman" w:eastAsia="Times New Roman" w:hAnsi="Times New Roman" w:cs="Times New Roman"/>
          <w:b/>
          <w:color w:val="010101"/>
          <w:sz w:val="24"/>
          <w:szCs w:val="24"/>
          <w:lang w:eastAsia="ru-RU"/>
        </w:rPr>
      </w:pPr>
      <w:r w:rsidRPr="004678DD">
        <w:rPr>
          <w:rFonts w:ascii="Times New Roman" w:eastAsia="Times New Roman" w:hAnsi="Times New Roman" w:cs="Times New Roman"/>
          <w:b/>
          <w:color w:val="010101"/>
          <w:sz w:val="24"/>
          <w:szCs w:val="24"/>
          <w:lang w:eastAsia="ru-RU"/>
        </w:rPr>
        <w:lastRenderedPageBreak/>
        <w:t>Приложение 3</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noProof/>
          <w:color w:val="010101"/>
          <w:sz w:val="24"/>
          <w:szCs w:val="24"/>
          <w:lang w:eastAsia="ru-RU"/>
        </w:rPr>
        <w:drawing>
          <wp:inline distT="0" distB="0" distL="0" distR="0" wp14:anchorId="7C96372C" wp14:editId="01D881C3">
            <wp:extent cx="4695825" cy="1838325"/>
            <wp:effectExtent l="0" t="0" r="0" b="9525"/>
            <wp:docPr id="8" name="Рисунок 8" descr="https://www.prodlenka.org/components/com_mtree/attachments/528/528894/63fda9f95b47d789837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rodlenka.org/components/com_mtree/attachments/528/528894/63fda9f95b47d78983723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5825" cy="1838325"/>
                    </a:xfrm>
                    <a:prstGeom prst="rect">
                      <a:avLst/>
                    </a:prstGeom>
                    <a:noFill/>
                    <a:ln>
                      <a:noFill/>
                    </a:ln>
                  </pic:spPr>
                </pic:pic>
              </a:graphicData>
            </a:graphic>
          </wp:inline>
        </w:drawing>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noProof/>
          <w:color w:val="010101"/>
          <w:sz w:val="24"/>
          <w:szCs w:val="24"/>
          <w:lang w:eastAsia="ru-RU"/>
        </w:rPr>
        <w:drawing>
          <wp:inline distT="0" distB="0" distL="0" distR="0" wp14:anchorId="29CF88D9" wp14:editId="1025439C">
            <wp:extent cx="2543175" cy="1076325"/>
            <wp:effectExtent l="0" t="0" r="9525" b="9525"/>
            <wp:docPr id="9" name="Рисунок 9" descr="https://www.prodlenka.org/components/com_mtree/attachments/528/528894/63fda9f95b33b374173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rodlenka.org/components/com_mtree/attachments/528/528894/63fda9f95b33b37417384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076325"/>
                    </a:xfrm>
                    <a:prstGeom prst="rect">
                      <a:avLst/>
                    </a:prstGeom>
                    <a:noFill/>
                    <a:ln>
                      <a:noFill/>
                    </a:ln>
                  </pic:spPr>
                </pic:pic>
              </a:graphicData>
            </a:graphic>
          </wp:inline>
        </w:drawing>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noProof/>
          <w:color w:val="010101"/>
          <w:sz w:val="24"/>
          <w:szCs w:val="24"/>
          <w:lang w:eastAsia="ru-RU"/>
        </w:rPr>
        <w:drawing>
          <wp:inline distT="0" distB="0" distL="0" distR="0" wp14:anchorId="19C1BC09" wp14:editId="70BEA8F1">
            <wp:extent cx="4991100" cy="3743325"/>
            <wp:effectExtent l="0" t="0" r="0" b="9525"/>
            <wp:docPr id="10" name="Рисунок 10" descr="https://www.prodlenka.org/components/com_mtree/attachments/528/528894/63fda9f95b384253561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rodlenka.org/components/com_mtree/attachments/528/528894/63fda9f95b38425356117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3743325"/>
                    </a:xfrm>
                    <a:prstGeom prst="rect">
                      <a:avLst/>
                    </a:prstGeom>
                    <a:noFill/>
                    <a:ln>
                      <a:noFill/>
                    </a:ln>
                  </pic:spPr>
                </pic:pic>
              </a:graphicData>
            </a:graphic>
          </wp:inline>
        </w:drawing>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noProof/>
          <w:color w:val="010101"/>
          <w:sz w:val="24"/>
          <w:szCs w:val="24"/>
          <w:lang w:eastAsia="ru-RU"/>
        </w:rPr>
        <w:drawing>
          <wp:inline distT="0" distB="0" distL="0" distR="0" wp14:anchorId="38575885" wp14:editId="40C647B9">
            <wp:extent cx="2371725" cy="1362075"/>
            <wp:effectExtent l="0" t="0" r="9525" b="9525"/>
            <wp:docPr id="11" name="Рисунок 11" descr="https://www.prodlenka.org/components/com_mtree/attachments/528/528894/63fda9f95b3c4356010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rodlenka.org/components/com_mtree/attachments/528/528894/63fda9f95b3c43560106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1362075"/>
                    </a:xfrm>
                    <a:prstGeom prst="rect">
                      <a:avLst/>
                    </a:prstGeom>
                    <a:noFill/>
                    <a:ln>
                      <a:noFill/>
                    </a:ln>
                  </pic:spPr>
                </pic:pic>
              </a:graphicData>
            </a:graphic>
          </wp:inline>
        </w:drawing>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noProof/>
          <w:color w:val="010101"/>
          <w:sz w:val="24"/>
          <w:szCs w:val="24"/>
          <w:lang w:eastAsia="ru-RU"/>
        </w:rPr>
        <w:lastRenderedPageBreak/>
        <w:drawing>
          <wp:inline distT="0" distB="0" distL="0" distR="0" wp14:anchorId="09EBC973" wp14:editId="2087A4B1">
            <wp:extent cx="3505200" cy="1038225"/>
            <wp:effectExtent l="0" t="0" r="0" b="9525"/>
            <wp:docPr id="12" name="Рисунок 12" descr="https://www.prodlenka.org/components/com_mtree/attachments/528/528894/63fda9f95b403962228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rodlenka.org/components/com_mtree/attachments/528/528894/63fda9f95b40396222804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1038225"/>
                    </a:xfrm>
                    <a:prstGeom prst="rect">
                      <a:avLst/>
                    </a:prstGeom>
                    <a:noFill/>
                    <a:ln>
                      <a:noFill/>
                    </a:ln>
                  </pic:spPr>
                </pic:pic>
              </a:graphicData>
            </a:graphic>
          </wp:inline>
        </w:drawing>
      </w: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Pr="004678DD" w:rsidRDefault="004678DD" w:rsidP="004678DD">
      <w:pPr>
        <w:spacing w:after="0" w:line="240" w:lineRule="auto"/>
        <w:rPr>
          <w:rFonts w:ascii="Times New Roman" w:eastAsia="Times New Roman" w:hAnsi="Times New Roman" w:cs="Times New Roman"/>
          <w:b/>
          <w:color w:val="010101"/>
          <w:sz w:val="24"/>
          <w:szCs w:val="24"/>
          <w:lang w:eastAsia="ru-RU"/>
        </w:rPr>
      </w:pPr>
      <w:r w:rsidRPr="004678DD">
        <w:rPr>
          <w:rFonts w:ascii="Times New Roman" w:eastAsia="Times New Roman" w:hAnsi="Times New Roman" w:cs="Times New Roman"/>
          <w:b/>
          <w:color w:val="010101"/>
          <w:sz w:val="24"/>
          <w:szCs w:val="24"/>
          <w:lang w:eastAsia="ru-RU"/>
        </w:rPr>
        <w:t>Приложение 4</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«ИКАРОДОТАН»</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«ТКАДВРА»</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«МИЯИХ»</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«БОРМ»</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«ДВАКТАР»</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«ЯМАПРЯ»</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«ИЗФКИ»</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«УИЦКЛЬР»</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«ЗЕОКРТ»</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«ДГУСАР»</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«МАФИТАКНОИР»</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«РРАТСОТНРПИ»</w:t>
      </w: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Pr="004678DD" w:rsidRDefault="004678DD" w:rsidP="004678DD">
      <w:pPr>
        <w:spacing w:after="0" w:line="240" w:lineRule="auto"/>
        <w:rPr>
          <w:rFonts w:ascii="Times New Roman" w:eastAsia="Times New Roman" w:hAnsi="Times New Roman" w:cs="Times New Roman"/>
          <w:b/>
          <w:color w:val="010101"/>
          <w:sz w:val="24"/>
          <w:szCs w:val="24"/>
          <w:lang w:eastAsia="ru-RU"/>
        </w:rPr>
      </w:pPr>
      <w:bookmarkStart w:id="0" w:name="_GoBack"/>
      <w:r w:rsidRPr="004678DD">
        <w:rPr>
          <w:rFonts w:ascii="Times New Roman" w:eastAsia="Times New Roman" w:hAnsi="Times New Roman" w:cs="Times New Roman"/>
          <w:b/>
          <w:color w:val="010101"/>
          <w:sz w:val="24"/>
          <w:szCs w:val="24"/>
          <w:lang w:eastAsia="ru-RU"/>
        </w:rPr>
        <w:t>Приложение 5</w:t>
      </w:r>
    </w:p>
    <w:bookmarkEnd w:id="0"/>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Команда «1»</w:t>
      </w:r>
    </w:p>
    <w:p w:rsidR="004678DD" w:rsidRPr="004678DD" w:rsidRDefault="004678DD" w:rsidP="004678DD">
      <w:pPr>
        <w:numPr>
          <w:ilvl w:val="0"/>
          <w:numId w:val="4"/>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Замкнутая кривая, все точки которой равноудалены от центра.</w:t>
      </w:r>
    </w:p>
    <w:p w:rsidR="004678DD" w:rsidRPr="004678DD" w:rsidRDefault="004678DD" w:rsidP="004678DD">
      <w:pPr>
        <w:numPr>
          <w:ilvl w:val="0"/>
          <w:numId w:val="4"/>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Равенство, содержащее переменную.</w:t>
      </w:r>
    </w:p>
    <w:p w:rsidR="004678DD" w:rsidRPr="004678DD" w:rsidRDefault="004678DD" w:rsidP="004678DD">
      <w:pPr>
        <w:numPr>
          <w:ilvl w:val="0"/>
          <w:numId w:val="4"/>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Геометрическая фигура.</w:t>
      </w:r>
    </w:p>
    <w:p w:rsidR="004678DD" w:rsidRPr="004678DD" w:rsidRDefault="004678DD" w:rsidP="004678DD">
      <w:pPr>
        <w:numPr>
          <w:ilvl w:val="0"/>
          <w:numId w:val="4"/>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Часть прямой.</w:t>
      </w:r>
    </w:p>
    <w:p w:rsidR="004678DD" w:rsidRPr="004678DD" w:rsidRDefault="004678DD" w:rsidP="004678DD">
      <w:pPr>
        <w:numPr>
          <w:ilvl w:val="0"/>
          <w:numId w:val="4"/>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Расстояние от центра окружности до любой ее точки.</w:t>
      </w:r>
    </w:p>
    <w:tbl>
      <w:tblPr>
        <w:tblW w:w="10395" w:type="dxa"/>
        <w:tblCellSpacing w:w="15" w:type="dxa"/>
        <w:tblCellMar>
          <w:top w:w="15" w:type="dxa"/>
          <w:left w:w="15" w:type="dxa"/>
          <w:bottom w:w="15" w:type="dxa"/>
          <w:right w:w="15" w:type="dxa"/>
        </w:tblCellMar>
        <w:tblLook w:val="04A0" w:firstRow="1" w:lastRow="0" w:firstColumn="1" w:lastColumn="0" w:noHBand="0" w:noVBand="1"/>
      </w:tblPr>
      <w:tblGrid>
        <w:gridCol w:w="1041"/>
        <w:gridCol w:w="1026"/>
        <w:gridCol w:w="832"/>
        <w:gridCol w:w="832"/>
        <w:gridCol w:w="832"/>
        <w:gridCol w:w="831"/>
        <w:gridCol w:w="831"/>
        <w:gridCol w:w="831"/>
        <w:gridCol w:w="831"/>
        <w:gridCol w:w="831"/>
        <w:gridCol w:w="831"/>
        <w:gridCol w:w="846"/>
      </w:tblGrid>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1</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2</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3</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4</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5</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bl>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Команда «2»</w:t>
      </w:r>
    </w:p>
    <w:p w:rsidR="004678DD" w:rsidRPr="004678DD" w:rsidRDefault="004678DD" w:rsidP="004678DD">
      <w:pPr>
        <w:numPr>
          <w:ilvl w:val="0"/>
          <w:numId w:val="5"/>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Отрезок, соединяющий вершину треугольника с серединой противоположной стороны.</w:t>
      </w:r>
    </w:p>
    <w:p w:rsidR="004678DD" w:rsidRPr="004678DD" w:rsidRDefault="004678DD" w:rsidP="004678DD">
      <w:pPr>
        <w:numPr>
          <w:ilvl w:val="0"/>
          <w:numId w:val="5"/>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Инструмент для построения фигуры, которая не имеет углов.</w:t>
      </w:r>
    </w:p>
    <w:p w:rsidR="004678DD" w:rsidRPr="004678DD" w:rsidRDefault="004678DD" w:rsidP="004678DD">
      <w:pPr>
        <w:numPr>
          <w:ilvl w:val="0"/>
          <w:numId w:val="5"/>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Функция, графиком которой является прямая.</w:t>
      </w:r>
    </w:p>
    <w:p w:rsidR="004678DD" w:rsidRPr="004678DD" w:rsidRDefault="004678DD" w:rsidP="004678DD">
      <w:pPr>
        <w:numPr>
          <w:ilvl w:val="0"/>
          <w:numId w:val="5"/>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Угол, градусная мера которого равна 180 градусов.</w:t>
      </w:r>
    </w:p>
    <w:p w:rsidR="004678DD" w:rsidRPr="004678DD" w:rsidRDefault="004678DD" w:rsidP="004678DD">
      <w:pPr>
        <w:numPr>
          <w:ilvl w:val="0"/>
          <w:numId w:val="5"/>
        </w:numPr>
        <w:spacing w:after="0" w:line="240" w:lineRule="auto"/>
        <w:ind w:left="0"/>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Результат вычитания.</w:t>
      </w:r>
    </w:p>
    <w:tbl>
      <w:tblPr>
        <w:tblW w:w="10395" w:type="dxa"/>
        <w:tblCellSpacing w:w="15" w:type="dxa"/>
        <w:tblCellMar>
          <w:top w:w="15" w:type="dxa"/>
          <w:left w:w="15" w:type="dxa"/>
          <w:bottom w:w="15" w:type="dxa"/>
          <w:right w:w="15" w:type="dxa"/>
        </w:tblCellMar>
        <w:tblLook w:val="04A0" w:firstRow="1" w:lastRow="0" w:firstColumn="1" w:lastColumn="0" w:noHBand="0" w:noVBand="1"/>
      </w:tblPr>
      <w:tblGrid>
        <w:gridCol w:w="933"/>
        <w:gridCol w:w="917"/>
        <w:gridCol w:w="744"/>
        <w:gridCol w:w="744"/>
        <w:gridCol w:w="917"/>
        <w:gridCol w:w="917"/>
        <w:gridCol w:w="744"/>
        <w:gridCol w:w="744"/>
        <w:gridCol w:w="744"/>
        <w:gridCol w:w="744"/>
        <w:gridCol w:w="744"/>
        <w:gridCol w:w="744"/>
        <w:gridCol w:w="759"/>
      </w:tblGrid>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1</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2</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3</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4</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5</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bl>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Команда «3»</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1. Результат сложения.</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2. Перпендикуляр, опущенный из вершины треугольника к прямой, содержащей противолежащую сторону треугольника.</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3. Треугольник, у которого две стороны равны.</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4. Луч, выходящий из вершины угла и делящий его пополам.</w:t>
      </w:r>
    </w:p>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r w:rsidRPr="004678DD">
        <w:rPr>
          <w:rFonts w:ascii="Times New Roman" w:eastAsia="Times New Roman" w:hAnsi="Times New Roman" w:cs="Times New Roman"/>
          <w:color w:val="010101"/>
          <w:sz w:val="24"/>
          <w:szCs w:val="24"/>
          <w:lang w:eastAsia="ru-RU"/>
        </w:rPr>
        <w:t>5. Утверждение, требующее доказательства.</w:t>
      </w:r>
    </w:p>
    <w:tbl>
      <w:tblPr>
        <w:tblW w:w="10395" w:type="dxa"/>
        <w:tblCellSpacing w:w="15" w:type="dxa"/>
        <w:tblCellMar>
          <w:top w:w="15" w:type="dxa"/>
          <w:left w:w="15" w:type="dxa"/>
          <w:bottom w:w="15" w:type="dxa"/>
          <w:right w:w="15" w:type="dxa"/>
        </w:tblCellMar>
        <w:tblLook w:val="04A0" w:firstRow="1" w:lastRow="0" w:firstColumn="1" w:lastColumn="0" w:noHBand="0" w:noVBand="1"/>
      </w:tblPr>
      <w:tblGrid>
        <w:gridCol w:w="856"/>
        <w:gridCol w:w="684"/>
        <w:gridCol w:w="842"/>
        <w:gridCol w:w="842"/>
        <w:gridCol w:w="842"/>
        <w:gridCol w:w="842"/>
        <w:gridCol w:w="684"/>
        <w:gridCol w:w="684"/>
        <w:gridCol w:w="684"/>
        <w:gridCol w:w="684"/>
        <w:gridCol w:w="684"/>
        <w:gridCol w:w="684"/>
        <w:gridCol w:w="684"/>
        <w:gridCol w:w="699"/>
      </w:tblGrid>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1</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2</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3</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4</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r w:rsidR="004678DD" w:rsidRPr="004678DD" w:rsidTr="004678DD">
        <w:trPr>
          <w:tblCellSpacing w:w="15" w:type="dxa"/>
        </w:trPr>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r w:rsidRPr="004678DD">
              <w:rPr>
                <w:rFonts w:ascii="Times New Roman" w:eastAsia="Times New Roman" w:hAnsi="Times New Roman" w:cs="Times New Roman"/>
                <w:sz w:val="24"/>
                <w:szCs w:val="24"/>
                <w:vertAlign w:val="superscript"/>
                <w:lang w:eastAsia="ru-RU"/>
              </w:rPr>
              <w:t>5</w:t>
            </w: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4678DD" w:rsidRPr="004678DD" w:rsidRDefault="004678DD" w:rsidP="004678DD">
            <w:pPr>
              <w:spacing w:after="0" w:line="240" w:lineRule="auto"/>
              <w:rPr>
                <w:rFonts w:ascii="Times New Roman" w:eastAsia="Times New Roman" w:hAnsi="Times New Roman" w:cs="Times New Roman"/>
                <w:sz w:val="24"/>
                <w:szCs w:val="24"/>
                <w:lang w:eastAsia="ru-RU"/>
              </w:rPr>
            </w:pPr>
          </w:p>
        </w:tc>
      </w:tr>
    </w:tbl>
    <w:p w:rsidR="004678DD" w:rsidRPr="004678DD" w:rsidRDefault="004678DD" w:rsidP="004678DD">
      <w:pPr>
        <w:spacing w:after="0" w:line="240" w:lineRule="auto"/>
        <w:rPr>
          <w:rFonts w:ascii="Times New Roman" w:eastAsia="Times New Roman" w:hAnsi="Times New Roman" w:cs="Times New Roman"/>
          <w:color w:val="010101"/>
          <w:sz w:val="24"/>
          <w:szCs w:val="24"/>
          <w:lang w:eastAsia="ru-RU"/>
        </w:rPr>
      </w:pPr>
    </w:p>
    <w:sectPr w:rsidR="004678DD" w:rsidRPr="00467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DD5"/>
    <w:multiLevelType w:val="multilevel"/>
    <w:tmpl w:val="37A2A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23380"/>
    <w:multiLevelType w:val="multilevel"/>
    <w:tmpl w:val="0B62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8639C"/>
    <w:multiLevelType w:val="multilevel"/>
    <w:tmpl w:val="62F6D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179AB"/>
    <w:multiLevelType w:val="multilevel"/>
    <w:tmpl w:val="E756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FF7FE7"/>
    <w:multiLevelType w:val="multilevel"/>
    <w:tmpl w:val="2A0A2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1F"/>
    <w:rsid w:val="00045D10"/>
    <w:rsid w:val="0009711F"/>
    <w:rsid w:val="0046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0A35"/>
  <w15:chartTrackingRefBased/>
  <w15:docId w15:val="{E506B063-93B3-4FB7-BD62-BA43D2BE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656200">
      <w:bodyDiv w:val="1"/>
      <w:marLeft w:val="0"/>
      <w:marRight w:val="0"/>
      <w:marTop w:val="0"/>
      <w:marBottom w:val="0"/>
      <w:divBdr>
        <w:top w:val="none" w:sz="0" w:space="0" w:color="auto"/>
        <w:left w:val="none" w:sz="0" w:space="0" w:color="auto"/>
        <w:bottom w:val="none" w:sz="0" w:space="0" w:color="auto"/>
        <w:right w:val="none" w:sz="0" w:space="0" w:color="auto"/>
      </w:divBdr>
      <w:divsChild>
        <w:div w:id="92867738">
          <w:marLeft w:val="0"/>
          <w:marRight w:val="0"/>
          <w:marTop w:val="0"/>
          <w:marBottom w:val="240"/>
          <w:divBdr>
            <w:top w:val="none" w:sz="0" w:space="0" w:color="auto"/>
            <w:left w:val="none" w:sz="0" w:space="0" w:color="auto"/>
            <w:bottom w:val="none" w:sz="0" w:space="0" w:color="auto"/>
            <w:right w:val="none" w:sz="0" w:space="0" w:color="auto"/>
          </w:divBdr>
        </w:div>
        <w:div w:id="1462579300">
          <w:marLeft w:val="0"/>
          <w:marRight w:val="0"/>
          <w:marTop w:val="0"/>
          <w:marBottom w:val="240"/>
          <w:divBdr>
            <w:top w:val="none" w:sz="0" w:space="0" w:color="auto"/>
            <w:left w:val="none" w:sz="0" w:space="0" w:color="auto"/>
            <w:bottom w:val="none" w:sz="0" w:space="0" w:color="auto"/>
            <w:right w:val="none" w:sz="0" w:space="0" w:color="auto"/>
          </w:divBdr>
        </w:div>
        <w:div w:id="44774237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2024-06-07T08:13:00Z</dcterms:created>
  <dcterms:modified xsi:type="dcterms:W3CDTF">2024-06-07T08:22:00Z</dcterms:modified>
</cp:coreProperties>
</file>