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96F" w:rsidRPr="00454D2F" w:rsidRDefault="001F65DA" w:rsidP="00AD2E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D2F">
        <w:rPr>
          <w:rFonts w:ascii="Times New Roman" w:hAnsi="Times New Roman" w:cs="Times New Roman"/>
          <w:b/>
          <w:sz w:val="28"/>
          <w:szCs w:val="28"/>
        </w:rPr>
        <w:t>Вопросы к зачету по информатике в 9 классе</w:t>
      </w:r>
    </w:p>
    <w:p w:rsidR="001F65DA" w:rsidRPr="00454D2F" w:rsidRDefault="001F65DA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sz w:val="28"/>
          <w:szCs w:val="28"/>
        </w:rPr>
        <w:t>Классификация и этапы построения информационных моделей</w:t>
      </w:r>
      <w:r w:rsidR="00AD2E31" w:rsidRPr="00454D2F">
        <w:rPr>
          <w:rFonts w:ascii="Times New Roman" w:hAnsi="Times New Roman" w:cs="Times New Roman"/>
          <w:sz w:val="28"/>
          <w:szCs w:val="28"/>
        </w:rPr>
        <w:t>.</w:t>
      </w:r>
    </w:p>
    <w:p w:rsidR="001F65DA" w:rsidRPr="00454D2F" w:rsidRDefault="001F65DA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sz w:val="28"/>
          <w:szCs w:val="28"/>
        </w:rPr>
        <w:t>Графические информационные модели</w:t>
      </w:r>
      <w:r w:rsidR="00AD2E31" w:rsidRPr="00454D2F">
        <w:rPr>
          <w:rFonts w:ascii="Times New Roman" w:hAnsi="Times New Roman" w:cs="Times New Roman"/>
          <w:sz w:val="28"/>
          <w:szCs w:val="28"/>
        </w:rPr>
        <w:t>.</w:t>
      </w:r>
    </w:p>
    <w:p w:rsidR="00573A87" w:rsidRPr="00454D2F" w:rsidRDefault="00573A87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>Понятие информации. Виды информационных процессов, способы восприятия информации.</w:t>
      </w:r>
    </w:p>
    <w:p w:rsidR="00573A87" w:rsidRPr="00454D2F" w:rsidRDefault="00573A87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>Хранение информации. Оперативная и долговременная память</w:t>
      </w:r>
    </w:p>
    <w:p w:rsidR="001F65DA" w:rsidRPr="00454D2F" w:rsidRDefault="00AD2E31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sz w:val="28"/>
          <w:szCs w:val="28"/>
        </w:rPr>
        <w:t>База данных как модель предметной области.</w:t>
      </w:r>
    </w:p>
    <w:p w:rsidR="00AD2E31" w:rsidRPr="00454D2F" w:rsidRDefault="00573A87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>Сравнение чисел в различных системах счисления.</w:t>
      </w:r>
    </w:p>
    <w:p w:rsidR="00AD2E31" w:rsidRPr="00454D2F" w:rsidRDefault="00AD2E31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>Количественные параметры инф</w:t>
      </w:r>
      <w:r w:rsidR="00E76E78" w:rsidRPr="00454D2F">
        <w:rPr>
          <w:rFonts w:ascii="Times New Roman" w:hAnsi="Times New Roman" w:cs="Times New Roman"/>
          <w:color w:val="000000"/>
          <w:sz w:val="28"/>
          <w:szCs w:val="28"/>
        </w:rPr>
        <w:t>ормационных объектов. Алфавитный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 подход измерения информации.</w:t>
      </w:r>
    </w:p>
    <w:p w:rsidR="00AD2E31" w:rsidRPr="00454D2F" w:rsidRDefault="00AD2E31" w:rsidP="001F65D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>Значение логического выражения. Алгебра логики.</w:t>
      </w:r>
    </w:p>
    <w:p w:rsidR="0051022A" w:rsidRPr="003C15AE" w:rsidRDefault="00AD2E31" w:rsidP="003C1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Язык программирования </w:t>
      </w:r>
      <w:r w:rsidR="00F833B9">
        <w:rPr>
          <w:rFonts w:ascii="Times New Roman" w:hAnsi="Times New Roman" w:cs="Times New Roman"/>
          <w:color w:val="000000"/>
          <w:sz w:val="28"/>
          <w:szCs w:val="28"/>
        </w:rPr>
        <w:t>Питон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573A87"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Линейный алгоритм. 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>Программы с</w:t>
      </w:r>
      <w:r w:rsidR="00573A87"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 условным оператором.</w:t>
      </w:r>
    </w:p>
    <w:p w:rsidR="003C15AE" w:rsidRPr="00454D2F" w:rsidRDefault="003C15AE" w:rsidP="003C15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Язык программирования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Питон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>лгоритм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ветвление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>. Программы с условным</w:t>
      </w:r>
      <w:r>
        <w:rPr>
          <w:rFonts w:ascii="Times New Roman" w:hAnsi="Times New Roman" w:cs="Times New Roman"/>
          <w:color w:val="000000"/>
          <w:sz w:val="28"/>
          <w:szCs w:val="28"/>
        </w:rPr>
        <w:t>и (для, если, пока)</w:t>
      </w:r>
      <w:r w:rsidRPr="00454D2F">
        <w:rPr>
          <w:rFonts w:ascii="Times New Roman" w:hAnsi="Times New Roman" w:cs="Times New Roman"/>
          <w:color w:val="000000"/>
          <w:sz w:val="28"/>
          <w:szCs w:val="28"/>
        </w:rPr>
        <w:t xml:space="preserve"> оператором.</w:t>
      </w:r>
    </w:p>
    <w:p w:rsidR="006D6CDB" w:rsidRDefault="006D6CDB" w:rsidP="006D6C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Примерный вариант к практической части для зачета по информатике в 9 классе 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Статья, набранная на компьютере, содержит 10 страниц, на каждой странице 32 строки, в каждой строке 48 символов. В одном из представлений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Unicode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каждый символ кодируется 16 битами. Определите информационный объём статьи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Кбайтах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варианте представления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Unicode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Ваня шифрует русские слова, записывая вместо каждой буквы её номер в алфавите (без пробелов). Номера букв даны в таблице.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4"/>
        <w:gridCol w:w="634"/>
        <w:gridCol w:w="663"/>
        <w:gridCol w:w="667"/>
      </w:tblGrid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 31</w:t>
            </w: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 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32</w:t>
            </w: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33</w:t>
            </w: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 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 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 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 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 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 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Ё 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 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 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 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 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 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Некоторые шифровки можно расшифровать несколькими способами. Например, 311333 может означать «ВАЛЯ», может − «ЭЛЯ», а может − «ВААВВВ».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Даны четыре шифровки: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1510261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8102030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1416184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1816830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Только одна из них расшифровывается единственным способом. Найдите её и расшифруйте. Получившееся слово запишите в качестве ответа.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Напишите число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которого истинно высказывание: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&lt; 8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И НЕ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&lt; 7).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 населёнными пунктами А, В, С, D, Е, F построены дороги, протяжённость которых (в километрах) приведена в таблице: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94"/>
        <w:gridCol w:w="294"/>
        <w:gridCol w:w="281"/>
        <w:gridCol w:w="294"/>
        <w:gridCol w:w="294"/>
        <w:gridCol w:w="281"/>
        <w:gridCol w:w="267"/>
      </w:tblGrid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F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0808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Определите длину кратчайшего пути между пунктами А и F. Передвигаться можно только по дорогам, протяжённость которых указана в таблице.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исполнителя Альфа две команды, которым присвоены номера: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прибавь 5;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умножь на b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— неизвестное натуральное число;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≥ 2).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Выполняя первую из них, Альфа увеличивает число на экране на 5, а выполняя вторую, умножает это число на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Программа для исполнителя Альфа — это последовательность номеров команд. Известно, что программа 11211 переводит число 3 в число 88. Определите значение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6.  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Ниже приведена программа, записанная на пяти языках программирования.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2750" w:type="pct"/>
        <w:jc w:val="center"/>
        <w:tblLook w:val="04A0" w:firstRow="1" w:lastRow="0" w:firstColumn="1" w:lastColumn="0" w:noHBand="0" w:noVBand="1"/>
      </w:tblPr>
      <w:tblGrid>
        <w:gridCol w:w="2605"/>
        <w:gridCol w:w="2606"/>
      </w:tblGrid>
      <w:tr w:rsidR="006D6CDB" w:rsidTr="006D6CDB">
        <w:trPr>
          <w:jc w:val="center"/>
        </w:trPr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Бейсик</w:t>
            </w:r>
          </w:p>
        </w:tc>
        <w:tc>
          <w:tcPr>
            <w:tcW w:w="2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Python</w:t>
            </w:r>
            <w:proofErr w:type="spellEnd"/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DIM k, s AS INTEGER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INPUT s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INPUT k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IF s \ 2 = k THEN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PRINT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ELSE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 PRINT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 IF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s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(input())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 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(input())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if s // 2 == k: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print("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")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else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  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("НЕТ")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Паскаль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Алгоритмический язык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s, k: integer;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begin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readln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(s);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readln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(k);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if s div 2 = k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        then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writeln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')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        else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writeln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('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')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end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</w:t>
            </w:r>
            <w:proofErr w:type="spellEnd"/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proofErr w:type="spellEnd"/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 s, k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s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k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если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div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s, 2) = k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   то вывод "ДА"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   иначе вывод "НЕТ"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С++</w:t>
            </w:r>
          </w:p>
        </w:tc>
      </w:tr>
      <w:tr w:rsidR="006D6CDB" w:rsidTr="006D6CDB">
        <w:trPr>
          <w:jc w:val="center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#include &lt;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iostream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&gt;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using namespace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std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main() {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 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s, k;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 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&gt;&gt; s;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 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&gt;&gt; k;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  if (s / 2 == k)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   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&lt;&lt;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    else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        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cout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&lt;&lt; 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";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     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return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0;</w:t>
            </w:r>
          </w:p>
          <w:p w:rsidR="006D6CDB" w:rsidRDefault="006D6C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}</w:t>
            </w:r>
          </w:p>
        </w:tc>
      </w:tr>
    </w:tbl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проведено 9 запусков программы, при которых в качестве значений переменных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вводились следующие пары чисел: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(1, 1); (8, 4); (14, 10); (20, 1); (7, 3); (10, 5); (10, 2); (4, 1); (1, 0).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Сколько было запусков, при которых программа напечатала «ДА»?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файлу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net.txt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находящемуся на сервере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html.ru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осуществляется по протоколу 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http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таблице фрагменты адреса файла закодированы цифрами от 1 до 7. Запишите последовательность цифр, кодирующую адрес указанного файла в сети Интернет.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.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proofErr w:type="gramEnd"/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://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html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net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/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http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txt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приведены запросы и количество найденных по ним страниц некоторого сегмента сети Интернет.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28"/>
        <w:gridCol w:w="2004"/>
      </w:tblGrid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Найдено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страниц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тысячах)</w:t>
            </w: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Линкор | Корвет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3400</w:t>
            </w: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Линкор &amp; Корвет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</w:tr>
      <w:tr w:rsidR="006D6CDB" w:rsidTr="006D6CD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Линкор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D6CDB" w:rsidRDefault="006D6CDB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2100</w:t>
            </w:r>
          </w:p>
        </w:tc>
      </w:tr>
    </w:tbl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Какое количество страниц (в тысячах) будет найдено по запросу Корвет?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рисунке — схема дорог, связывающих города А, Б, В, Г, Д, Е, Ж,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К, Л. По каждой дороге можно двигаться только в одном направлении, указанном стрелкой. Сколько существует различных путей из пункта А в пункт Л, проходящих через пункт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857625" cy="2428875"/>
            <wp:effectExtent l="0" t="0" r="0" b="0"/>
            <wp:docPr id="12" name="Рисунок 12" descr="https://inf-oge.sdamgia.ru/get_file?id=2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s://inf-oge.sdamgia.ru/get_file?id=201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приведённых ниже трёх чисел, записанных в различных системах счисления, найдите минимальное и запишите его в ответе в десятичной системе счисления. В ответе запишите только число, основание системы счисления указывать не нужно.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64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110100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пройти не может. У Робота есть девять команд. Четыре команды — это команды-приказы: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вверх вниз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влево вправо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выполнении любой из этих команд Робот перемещается на одну клетку соответственно: вверх ↑ вниз ↓, влево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←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вправо →. Если Робот получит команду передвижения сквозь стену, то он разрушится. Также у Робота есть команда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закрасить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которой закрашивается клетка, в которой Робот находится в настоящий момент.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Ещё четыре команды — это команды проверки условий. Эти команды проверяют, свободен ли путь для Робота в каждом из четырёх возможных направлений: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сверху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свободно  снизу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свободно  слева свободно  справа свободно</w:t>
      </w:r>
    </w:p>
    <w:p w:rsidR="006D6CDB" w:rsidRDefault="006D6CDB" w:rsidP="006D6CD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команды можно использовать вместе с условием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«если»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имеющим следующий вид: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условие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последовательность команд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Здесь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условие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— одна из команд проверки условия.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Последовательность команд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— это одна или несколько любых команд-приказов. Например, для передвижения на одну клетку вправо, если справа нет стенки, и закрашивания клетки можно использовать такой алгоритм: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справа свободно то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вправо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закрасить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одном условии можно использовать несколько команд проверки условий, применяя логические связки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и, или, не,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(справа свободно) и (не снизу свободно) то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вправо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повторения последовательности команд можно использовать цикл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«пока»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имеющий следующий вид: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нц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условие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последовательность команд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кц</w:t>
      </w:r>
      <w:proofErr w:type="spellEnd"/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Например, для движения вправо, пока это возможно, можно использовать следующий алгоритм: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нц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пока справа свободно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вправо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кц</w:t>
      </w:r>
      <w:proofErr w:type="spellEnd"/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Выполните задание.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676400" cy="1676400"/>
            <wp:effectExtent l="0" t="0" r="0" b="0"/>
            <wp:docPr id="11" name="Рисунок 11" descr="https://inf-oge.sdamgia.ru/get_file?id=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inf-oge.sdamgia.ru/get_file?id=76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704975" cy="1657350"/>
            <wp:effectExtent l="0" t="0" r="0" b="0"/>
            <wp:docPr id="10" name="Рисунок 10" descr="https://inf-oge.sdamgia.ru/get_file?id=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nf-oge.sdamgia.ru/get_file?id=76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бесконечном поле есть горизонтальная и вертикальная стены. Правый конец горизонтальной стены соединён с верхним концом вертикальной стены. Длины стен неизвестны. В горизонтальной стене есть ровно один проход, точное место прохода и его ширина неизвестны. Робот находится в клетке, расположенной рядом с вертикальной стеной слева от её нижнего конца. На рисунке указан один из возможных способов расположения стен и Робота (Робот обозначен буквой «Р»).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Напишите для Робота алгоритм, закрашивающий все клетки, расположенные непосредственно выше и ниже горизонтальной стены. Проход должен остаться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незакрашенным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 w:rsidR="006D6CDB" w:rsidRDefault="006D6CDB" w:rsidP="006D6CDB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исполнении алгоритма Робот не должен разрушиться, выполнение алгоритма должно завершиться. Конечное расположение Робота может быть произвольным. Алгоритм должен решать задачу для любого допустимого расположения стен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любого расположения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размера проходов внутри стен. Алгоритм может быть выполнен в среде формального исполнителя или записан в текстовом редакторе. Сохраните алгоритм в текстовом файле.</w:t>
      </w:r>
    </w:p>
    <w:p w:rsidR="006D6CDB" w:rsidRDefault="006D6CDB" w:rsidP="006D6C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6D6CDB" w:rsidRDefault="006D6CDB" w:rsidP="006D6C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F65DA" w:rsidRDefault="001F65DA">
      <w:bookmarkStart w:id="0" w:name="_GoBack"/>
      <w:bookmarkEnd w:id="0"/>
    </w:p>
    <w:sectPr w:rsidR="001F65DA" w:rsidSect="009E5A91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C736B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6784E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ED2D84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D4D09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02ED5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14A42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00C1A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42EC8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53F9D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062C01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D04FAC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017FA2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C77CE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43D3A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D53B8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136548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4E2A02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B02C13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30163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884970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525358"/>
    <w:multiLevelType w:val="hybridMultilevel"/>
    <w:tmpl w:val="7ABAD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15"/>
  </w:num>
  <w:num w:numId="5">
    <w:abstractNumId w:val="11"/>
  </w:num>
  <w:num w:numId="6">
    <w:abstractNumId w:val="7"/>
  </w:num>
  <w:num w:numId="7">
    <w:abstractNumId w:val="18"/>
  </w:num>
  <w:num w:numId="8">
    <w:abstractNumId w:val="19"/>
  </w:num>
  <w:num w:numId="9">
    <w:abstractNumId w:val="2"/>
  </w:num>
  <w:num w:numId="10">
    <w:abstractNumId w:val="16"/>
  </w:num>
  <w:num w:numId="11">
    <w:abstractNumId w:val="14"/>
  </w:num>
  <w:num w:numId="12">
    <w:abstractNumId w:val="6"/>
  </w:num>
  <w:num w:numId="13">
    <w:abstractNumId w:val="20"/>
  </w:num>
  <w:num w:numId="14">
    <w:abstractNumId w:val="12"/>
  </w:num>
  <w:num w:numId="15">
    <w:abstractNumId w:val="4"/>
  </w:num>
  <w:num w:numId="16">
    <w:abstractNumId w:val="1"/>
  </w:num>
  <w:num w:numId="17">
    <w:abstractNumId w:val="13"/>
  </w:num>
  <w:num w:numId="18">
    <w:abstractNumId w:val="10"/>
  </w:num>
  <w:num w:numId="19">
    <w:abstractNumId w:val="3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2307"/>
    <w:rsid w:val="001B1815"/>
    <w:rsid w:val="001F65DA"/>
    <w:rsid w:val="002A2307"/>
    <w:rsid w:val="003C15AE"/>
    <w:rsid w:val="00454D2F"/>
    <w:rsid w:val="0051022A"/>
    <w:rsid w:val="00573A87"/>
    <w:rsid w:val="006D6CDB"/>
    <w:rsid w:val="006E36EE"/>
    <w:rsid w:val="007208E2"/>
    <w:rsid w:val="00922F87"/>
    <w:rsid w:val="0093796F"/>
    <w:rsid w:val="009E5A91"/>
    <w:rsid w:val="00A57C2B"/>
    <w:rsid w:val="00AD2E31"/>
    <w:rsid w:val="00DB09F3"/>
    <w:rsid w:val="00E66590"/>
    <w:rsid w:val="00E76E78"/>
    <w:rsid w:val="00F43948"/>
    <w:rsid w:val="00F833B9"/>
    <w:rsid w:val="00FA15D1"/>
    <w:rsid w:val="00FC2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2635C-2D98-4424-9BC5-BFCE0AE5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5DA"/>
    <w:pPr>
      <w:ind w:left="720"/>
      <w:contextualSpacing/>
    </w:pPr>
  </w:style>
  <w:style w:type="table" w:styleId="a4">
    <w:name w:val="Table Grid"/>
    <w:basedOn w:val="a1"/>
    <w:uiPriority w:val="39"/>
    <w:rsid w:val="005102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2022-12-20T03:59:00Z</cp:lastPrinted>
  <dcterms:created xsi:type="dcterms:W3CDTF">2021-11-26T03:50:00Z</dcterms:created>
  <dcterms:modified xsi:type="dcterms:W3CDTF">2024-11-25T09:08:00Z</dcterms:modified>
</cp:coreProperties>
</file>