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84" w:rsidRPr="00293784" w:rsidRDefault="00293784" w:rsidP="00293784">
      <w:pPr>
        <w:spacing w:line="360" w:lineRule="auto"/>
        <w:ind w:right="112"/>
        <w:contextualSpacing/>
        <w:jc w:val="center"/>
        <w:rPr>
          <w:b/>
        </w:rPr>
      </w:pPr>
      <w:r w:rsidRPr="00293784">
        <w:rPr>
          <w:b/>
        </w:rPr>
        <w:t>1 Часть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403"/>
        </w:tabs>
        <w:spacing w:line="360" w:lineRule="auto"/>
        <w:ind w:left="0" w:right="112" w:firstLine="709"/>
        <w:contextualSpacing/>
      </w:pPr>
      <w:r w:rsidRPr="00293784">
        <w:t>Относительная атомная и молекулярная массы. Вычисление относительной молекулярной</w:t>
      </w:r>
      <w:r w:rsidRPr="00293784">
        <w:rPr>
          <w:spacing w:val="1"/>
        </w:rPr>
        <w:t xml:space="preserve"> </w:t>
      </w:r>
      <w:r w:rsidRPr="00293784">
        <w:t>массы</w:t>
      </w:r>
      <w:r w:rsidRPr="00293784">
        <w:rPr>
          <w:spacing w:val="-1"/>
        </w:rPr>
        <w:t xml:space="preserve"> </w:t>
      </w:r>
      <w:r w:rsidRPr="00293784">
        <w:t>вещества.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356"/>
        </w:tabs>
        <w:spacing w:line="360" w:lineRule="auto"/>
        <w:ind w:left="0" w:firstLine="709"/>
        <w:contextualSpacing/>
      </w:pPr>
      <w:r w:rsidRPr="00293784">
        <w:t>Строение</w:t>
      </w:r>
      <w:r w:rsidRPr="00293784">
        <w:rPr>
          <w:spacing w:val="-6"/>
        </w:rPr>
        <w:t xml:space="preserve"> </w:t>
      </w:r>
      <w:r w:rsidRPr="00293784">
        <w:t>атома.</w:t>
      </w:r>
      <w:r w:rsidRPr="00293784">
        <w:rPr>
          <w:spacing w:val="-5"/>
        </w:rPr>
        <w:t xml:space="preserve"> </w:t>
      </w:r>
      <w:r w:rsidRPr="00293784">
        <w:t>Определения</w:t>
      </w:r>
      <w:r w:rsidRPr="00293784">
        <w:rPr>
          <w:spacing w:val="-5"/>
        </w:rPr>
        <w:t xml:space="preserve"> </w:t>
      </w:r>
      <w:r w:rsidRPr="00293784">
        <w:t>понятий</w:t>
      </w:r>
      <w:r w:rsidRPr="00293784">
        <w:rPr>
          <w:spacing w:val="-3"/>
        </w:rPr>
        <w:t xml:space="preserve"> </w:t>
      </w:r>
      <w:r w:rsidR="00BE0BD0" w:rsidRPr="00293784">
        <w:t xml:space="preserve">«электрон», </w:t>
      </w:r>
      <w:r w:rsidRPr="00293784">
        <w:t>«протон»,</w:t>
      </w:r>
      <w:r w:rsidRPr="00293784">
        <w:rPr>
          <w:spacing w:val="1"/>
        </w:rPr>
        <w:t xml:space="preserve"> </w:t>
      </w:r>
      <w:r w:rsidRPr="00293784">
        <w:t>«нейтрон»,</w:t>
      </w:r>
      <w:r w:rsidRPr="00293784">
        <w:rPr>
          <w:spacing w:val="6"/>
        </w:rPr>
        <w:t xml:space="preserve"> </w:t>
      </w:r>
      <w:r w:rsidRPr="00293784">
        <w:t>«массовое</w:t>
      </w:r>
      <w:r w:rsidRPr="00293784">
        <w:rPr>
          <w:spacing w:val="-6"/>
        </w:rPr>
        <w:t xml:space="preserve"> </w:t>
      </w:r>
      <w:r w:rsidRPr="00293784">
        <w:t>число».</w:t>
      </w:r>
      <w:r w:rsidR="00BE0BD0" w:rsidRPr="00293784">
        <w:t xml:space="preserve"> </w:t>
      </w:r>
      <w:r w:rsidRPr="00293784">
        <w:t>Характеристики</w:t>
      </w:r>
      <w:r w:rsidRPr="00293784">
        <w:rPr>
          <w:spacing w:val="-5"/>
        </w:rPr>
        <w:t xml:space="preserve"> </w:t>
      </w:r>
      <w:r w:rsidRPr="00293784">
        <w:t>элементарных</w:t>
      </w:r>
      <w:r w:rsidRPr="00293784">
        <w:rPr>
          <w:spacing w:val="-3"/>
        </w:rPr>
        <w:t xml:space="preserve"> </w:t>
      </w:r>
      <w:r w:rsidRPr="00293784">
        <w:t>частиц</w:t>
      </w:r>
      <w:r w:rsidRPr="00293784">
        <w:rPr>
          <w:spacing w:val="-4"/>
        </w:rPr>
        <w:t xml:space="preserve"> </w:t>
      </w:r>
      <w:r w:rsidRPr="00293784">
        <w:t>(электрона,</w:t>
      </w:r>
      <w:r w:rsidRPr="00293784">
        <w:rPr>
          <w:spacing w:val="-5"/>
        </w:rPr>
        <w:t xml:space="preserve"> </w:t>
      </w:r>
      <w:r w:rsidRPr="00293784">
        <w:t>протона,</w:t>
      </w:r>
      <w:r w:rsidRPr="00293784">
        <w:rPr>
          <w:spacing w:val="-4"/>
        </w:rPr>
        <w:t xml:space="preserve"> </w:t>
      </w:r>
      <w:r w:rsidR="00293784" w:rsidRPr="00293784">
        <w:t>нейтрона)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356"/>
        </w:tabs>
        <w:spacing w:line="360" w:lineRule="auto"/>
        <w:ind w:left="0" w:right="111" w:firstLine="709"/>
        <w:contextualSpacing/>
      </w:pPr>
      <w:r w:rsidRPr="00293784">
        <w:t>Периодический</w:t>
      </w:r>
      <w:r w:rsidRPr="00293784">
        <w:rPr>
          <w:spacing w:val="-5"/>
        </w:rPr>
        <w:t xml:space="preserve"> </w:t>
      </w:r>
      <w:r w:rsidRPr="00293784">
        <w:t>закон</w:t>
      </w:r>
      <w:r w:rsidRPr="00293784">
        <w:rPr>
          <w:spacing w:val="-3"/>
        </w:rPr>
        <w:t xml:space="preserve"> </w:t>
      </w:r>
      <w:r w:rsidRPr="00293784">
        <w:t>Д.И.</w:t>
      </w:r>
      <w:r w:rsidRPr="00293784">
        <w:rPr>
          <w:spacing w:val="-2"/>
        </w:rPr>
        <w:t xml:space="preserve"> </w:t>
      </w:r>
      <w:r w:rsidRPr="00293784">
        <w:t>Менделеева</w:t>
      </w:r>
      <w:r w:rsidRPr="00293784">
        <w:rPr>
          <w:spacing w:val="-5"/>
        </w:rPr>
        <w:t xml:space="preserve"> </w:t>
      </w:r>
      <w:r w:rsidRPr="00293784">
        <w:t>и</w:t>
      </w:r>
      <w:r w:rsidRPr="00293784">
        <w:rPr>
          <w:spacing w:val="-3"/>
        </w:rPr>
        <w:t xml:space="preserve"> </w:t>
      </w:r>
      <w:r w:rsidRPr="00293784">
        <w:t>строение</w:t>
      </w:r>
      <w:r w:rsidRPr="00293784">
        <w:rPr>
          <w:spacing w:val="-3"/>
        </w:rPr>
        <w:t xml:space="preserve"> </w:t>
      </w:r>
      <w:r w:rsidRPr="00293784">
        <w:t>атомов.</w:t>
      </w:r>
      <w:r w:rsidRPr="00293784">
        <w:rPr>
          <w:spacing w:val="-3"/>
        </w:rPr>
        <w:t xml:space="preserve"> </w:t>
      </w:r>
      <w:r w:rsidRPr="00293784">
        <w:t>ПСХЭ</w:t>
      </w:r>
      <w:r w:rsidRPr="00293784">
        <w:rPr>
          <w:spacing w:val="-4"/>
        </w:rPr>
        <w:t xml:space="preserve"> </w:t>
      </w:r>
      <w:r w:rsidRPr="00293784">
        <w:t>Д.И.Менделеева</w:t>
      </w:r>
      <w:r w:rsidRPr="00293784">
        <w:rPr>
          <w:spacing w:val="-3"/>
        </w:rPr>
        <w:t xml:space="preserve"> </w:t>
      </w:r>
      <w:r w:rsidRPr="00293784">
        <w:t>и</w:t>
      </w:r>
      <w:r w:rsidRPr="00293784">
        <w:rPr>
          <w:spacing w:val="-3"/>
        </w:rPr>
        <w:t xml:space="preserve"> </w:t>
      </w:r>
      <w:r w:rsidRPr="00293784">
        <w:t>строение</w:t>
      </w:r>
      <w:r w:rsidRPr="00293784">
        <w:rPr>
          <w:spacing w:val="-58"/>
        </w:rPr>
        <w:t xml:space="preserve"> </w:t>
      </w:r>
      <w:r w:rsidRPr="00293784">
        <w:t>атомов:</w:t>
      </w:r>
      <w:r w:rsidRPr="00293784">
        <w:rPr>
          <w:spacing w:val="-2"/>
        </w:rPr>
        <w:t xml:space="preserve"> </w:t>
      </w:r>
      <w:r w:rsidRPr="00293784">
        <w:t>физический</w:t>
      </w:r>
      <w:r w:rsidRPr="00293784">
        <w:rPr>
          <w:spacing w:val="-1"/>
        </w:rPr>
        <w:t xml:space="preserve"> </w:t>
      </w:r>
      <w:r w:rsidRPr="00293784">
        <w:t>смысл</w:t>
      </w:r>
      <w:r w:rsidRPr="00293784">
        <w:rPr>
          <w:spacing w:val="-2"/>
        </w:rPr>
        <w:t xml:space="preserve"> </w:t>
      </w:r>
      <w:r w:rsidRPr="00293784">
        <w:t>порядкового</w:t>
      </w:r>
      <w:r w:rsidRPr="00293784">
        <w:rPr>
          <w:spacing w:val="-1"/>
        </w:rPr>
        <w:t xml:space="preserve"> </w:t>
      </w:r>
      <w:r w:rsidRPr="00293784">
        <w:t>номера</w:t>
      </w:r>
      <w:r w:rsidRPr="00293784">
        <w:rPr>
          <w:spacing w:val="-2"/>
        </w:rPr>
        <w:t xml:space="preserve"> </w:t>
      </w:r>
      <w:r w:rsidRPr="00293784">
        <w:t>элемента,</w:t>
      </w:r>
      <w:r w:rsidRPr="00293784">
        <w:rPr>
          <w:spacing w:val="-2"/>
        </w:rPr>
        <w:t xml:space="preserve"> </w:t>
      </w:r>
      <w:r w:rsidRPr="00293784">
        <w:t>номера группы,</w:t>
      </w:r>
      <w:r w:rsidRPr="00293784">
        <w:rPr>
          <w:spacing w:val="-1"/>
        </w:rPr>
        <w:t xml:space="preserve"> </w:t>
      </w:r>
      <w:r w:rsidRPr="00293784">
        <w:t>номера</w:t>
      </w:r>
      <w:r w:rsidRPr="00293784">
        <w:rPr>
          <w:spacing w:val="-2"/>
        </w:rPr>
        <w:t xml:space="preserve"> </w:t>
      </w:r>
      <w:r w:rsidRPr="00293784">
        <w:t>периода.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535"/>
        </w:tabs>
        <w:spacing w:line="360" w:lineRule="auto"/>
        <w:ind w:left="0" w:right="105" w:firstLine="709"/>
        <w:contextualSpacing/>
      </w:pPr>
      <w:r w:rsidRPr="00293784">
        <w:t>Определения</w:t>
      </w:r>
      <w:r w:rsidRPr="00293784">
        <w:rPr>
          <w:spacing w:val="1"/>
        </w:rPr>
        <w:t xml:space="preserve"> </w:t>
      </w:r>
      <w:r w:rsidRPr="00293784">
        <w:t>понятий</w:t>
      </w:r>
      <w:r w:rsidRPr="00293784">
        <w:rPr>
          <w:spacing w:val="1"/>
        </w:rPr>
        <w:t xml:space="preserve"> </w:t>
      </w:r>
      <w:r w:rsidRPr="00293784">
        <w:t>«элементы-металлы»,</w:t>
      </w:r>
      <w:r w:rsidRPr="00293784">
        <w:rPr>
          <w:spacing w:val="1"/>
        </w:rPr>
        <w:t xml:space="preserve"> </w:t>
      </w:r>
      <w:r w:rsidRPr="00293784">
        <w:t>«элементы-неметаллы».</w:t>
      </w:r>
      <w:r w:rsidRPr="00293784">
        <w:rPr>
          <w:spacing w:val="1"/>
        </w:rPr>
        <w:t xml:space="preserve"> </w:t>
      </w:r>
      <w:r w:rsidRPr="00293784">
        <w:t>Характеристика</w:t>
      </w:r>
      <w:r w:rsidRPr="00293784">
        <w:rPr>
          <w:spacing w:val="1"/>
        </w:rPr>
        <w:t xml:space="preserve"> </w:t>
      </w:r>
      <w:r w:rsidRPr="00293784">
        <w:t>металлов.</w:t>
      </w:r>
      <w:r w:rsidRPr="00293784">
        <w:rPr>
          <w:spacing w:val="-1"/>
        </w:rPr>
        <w:t xml:space="preserve"> </w:t>
      </w:r>
      <w:r w:rsidRPr="00293784">
        <w:t>Характеристика</w:t>
      </w:r>
      <w:r w:rsidRPr="00293784">
        <w:rPr>
          <w:spacing w:val="-1"/>
        </w:rPr>
        <w:t xml:space="preserve"> </w:t>
      </w:r>
      <w:r w:rsidRPr="00293784">
        <w:t>неметаллов.</w:t>
      </w:r>
      <w:r w:rsidR="00BE0BD0" w:rsidRPr="00293784">
        <w:t xml:space="preserve"> Окислительная и восстановительная активность.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588"/>
        </w:tabs>
        <w:spacing w:line="360" w:lineRule="auto"/>
        <w:ind w:left="0" w:right="113" w:firstLine="709"/>
        <w:contextualSpacing/>
      </w:pPr>
      <w:r w:rsidRPr="00293784">
        <w:t>Типы</w:t>
      </w:r>
      <w:r w:rsidRPr="00293784">
        <w:rPr>
          <w:spacing w:val="1"/>
        </w:rPr>
        <w:t xml:space="preserve"> </w:t>
      </w:r>
      <w:r w:rsidRPr="00293784">
        <w:t>химической</w:t>
      </w:r>
      <w:r w:rsidRPr="00293784">
        <w:rPr>
          <w:spacing w:val="1"/>
        </w:rPr>
        <w:t xml:space="preserve"> </w:t>
      </w:r>
      <w:r w:rsidRPr="00293784">
        <w:t>связи.</w:t>
      </w:r>
      <w:r w:rsidRPr="00293784">
        <w:rPr>
          <w:spacing w:val="1"/>
        </w:rPr>
        <w:t xml:space="preserve"> </w:t>
      </w:r>
      <w:r w:rsidRPr="00293784">
        <w:t>Ионная</w:t>
      </w:r>
      <w:r w:rsidRPr="00293784">
        <w:rPr>
          <w:spacing w:val="1"/>
        </w:rPr>
        <w:t xml:space="preserve"> </w:t>
      </w:r>
      <w:r w:rsidRPr="00293784">
        <w:t>химическая</w:t>
      </w:r>
      <w:r w:rsidRPr="00293784">
        <w:rPr>
          <w:spacing w:val="1"/>
        </w:rPr>
        <w:t xml:space="preserve"> </w:t>
      </w:r>
      <w:r w:rsidRPr="00293784">
        <w:t>связь.</w:t>
      </w:r>
      <w:r w:rsidRPr="00293784">
        <w:rPr>
          <w:spacing w:val="1"/>
        </w:rPr>
        <w:t xml:space="preserve"> </w:t>
      </w:r>
      <w:r w:rsidRPr="00293784">
        <w:t>Ковалентная</w:t>
      </w:r>
      <w:r w:rsidRPr="00293784">
        <w:rPr>
          <w:spacing w:val="1"/>
        </w:rPr>
        <w:t xml:space="preserve"> </w:t>
      </w:r>
      <w:r w:rsidRPr="00293784">
        <w:t>химическая</w:t>
      </w:r>
      <w:r w:rsidRPr="00293784">
        <w:rPr>
          <w:spacing w:val="1"/>
        </w:rPr>
        <w:t xml:space="preserve"> </w:t>
      </w:r>
      <w:r w:rsidRPr="00293784">
        <w:t>связь.</w:t>
      </w:r>
      <w:r w:rsidRPr="00293784">
        <w:rPr>
          <w:spacing w:val="1"/>
        </w:rPr>
        <w:t xml:space="preserve"> </w:t>
      </w:r>
      <w:r w:rsidRPr="00293784">
        <w:t>Металлическая</w:t>
      </w:r>
      <w:r w:rsidRPr="00293784">
        <w:rPr>
          <w:spacing w:val="-2"/>
        </w:rPr>
        <w:t xml:space="preserve"> </w:t>
      </w:r>
      <w:r w:rsidRPr="00293784">
        <w:t>химическая</w:t>
      </w:r>
      <w:r w:rsidRPr="00293784">
        <w:rPr>
          <w:spacing w:val="-2"/>
        </w:rPr>
        <w:t xml:space="preserve"> </w:t>
      </w:r>
      <w:r w:rsidRPr="00293784">
        <w:t>связь.</w:t>
      </w:r>
      <w:r w:rsidRPr="00293784">
        <w:rPr>
          <w:spacing w:val="-2"/>
        </w:rPr>
        <w:t xml:space="preserve"> </w:t>
      </w:r>
      <w:r w:rsidRPr="00293784">
        <w:t>Определение</w:t>
      </w:r>
      <w:r w:rsidRPr="00293784">
        <w:rPr>
          <w:spacing w:val="-3"/>
        </w:rPr>
        <w:t xml:space="preserve"> </w:t>
      </w:r>
      <w:r w:rsidRPr="00293784">
        <w:t>типа</w:t>
      </w:r>
      <w:r w:rsidRPr="00293784">
        <w:rPr>
          <w:spacing w:val="-3"/>
        </w:rPr>
        <w:t xml:space="preserve"> </w:t>
      </w:r>
      <w:r w:rsidRPr="00293784">
        <w:t>химической</w:t>
      </w:r>
      <w:r w:rsidRPr="00293784">
        <w:rPr>
          <w:spacing w:val="-2"/>
        </w:rPr>
        <w:t xml:space="preserve"> </w:t>
      </w:r>
      <w:r w:rsidRPr="00293784">
        <w:t>связи</w:t>
      </w:r>
      <w:r w:rsidRPr="00293784">
        <w:rPr>
          <w:spacing w:val="-2"/>
        </w:rPr>
        <w:t xml:space="preserve"> </w:t>
      </w:r>
      <w:r w:rsidRPr="00293784">
        <w:t>по</w:t>
      </w:r>
      <w:r w:rsidRPr="00293784">
        <w:rPr>
          <w:spacing w:val="-2"/>
        </w:rPr>
        <w:t xml:space="preserve"> </w:t>
      </w:r>
      <w:r w:rsidRPr="00293784">
        <w:t>формуле</w:t>
      </w:r>
      <w:r w:rsidRPr="00293784">
        <w:rPr>
          <w:spacing w:val="-1"/>
        </w:rPr>
        <w:t xml:space="preserve"> </w:t>
      </w:r>
      <w:r w:rsidRPr="00293784">
        <w:t>вещества.</w:t>
      </w:r>
    </w:p>
    <w:p w:rsidR="00646454" w:rsidRPr="00293784" w:rsidRDefault="00CD58BB" w:rsidP="00293784">
      <w:pPr>
        <w:pStyle w:val="a5"/>
        <w:numPr>
          <w:ilvl w:val="0"/>
          <w:numId w:val="37"/>
        </w:numPr>
        <w:tabs>
          <w:tab w:val="left" w:pos="611"/>
        </w:tabs>
        <w:spacing w:line="360" w:lineRule="auto"/>
        <w:ind w:left="0" w:right="115" w:firstLine="709"/>
        <w:contextualSpacing/>
        <w:rPr>
          <w:spacing w:val="1"/>
        </w:rPr>
      </w:pPr>
      <w:r w:rsidRPr="00293784">
        <w:t>Определения</w:t>
      </w:r>
      <w:r w:rsidRPr="00293784">
        <w:rPr>
          <w:spacing w:val="1"/>
        </w:rPr>
        <w:t xml:space="preserve"> </w:t>
      </w:r>
      <w:r w:rsidRPr="00293784">
        <w:t>понятий</w:t>
      </w:r>
      <w:r w:rsidRPr="00293784">
        <w:rPr>
          <w:spacing w:val="1"/>
        </w:rPr>
        <w:t xml:space="preserve"> </w:t>
      </w:r>
      <w:r w:rsidRPr="00293784">
        <w:t>«</w:t>
      </w:r>
      <w:proofErr w:type="spellStart"/>
      <w:r w:rsidRPr="00293784">
        <w:t>электроотрицательность</w:t>
      </w:r>
      <w:proofErr w:type="spellEnd"/>
      <w:r w:rsidRPr="00293784">
        <w:t>»,</w:t>
      </w:r>
      <w:r w:rsidRPr="00293784">
        <w:rPr>
          <w:spacing w:val="1"/>
        </w:rPr>
        <w:t xml:space="preserve"> </w:t>
      </w:r>
      <w:r w:rsidRPr="00293784">
        <w:t>«валентность»</w:t>
      </w:r>
      <w:r w:rsidR="00BE0BD0" w:rsidRPr="00293784">
        <w:t>, «степень</w:t>
      </w:r>
      <w:r w:rsidR="00BE0BD0" w:rsidRPr="00293784">
        <w:rPr>
          <w:spacing w:val="1"/>
        </w:rPr>
        <w:t xml:space="preserve"> </w:t>
      </w:r>
      <w:r w:rsidR="00BE0BD0" w:rsidRPr="00293784">
        <w:t>окисления»</w:t>
      </w:r>
      <w:r w:rsidRPr="00293784">
        <w:t>.</w:t>
      </w:r>
      <w:r w:rsidRPr="00293784">
        <w:rPr>
          <w:spacing w:val="1"/>
        </w:rPr>
        <w:t xml:space="preserve"> </w:t>
      </w:r>
      <w:r w:rsidRPr="00293784">
        <w:t>Умение</w:t>
      </w:r>
      <w:r w:rsidRPr="00293784">
        <w:rPr>
          <w:spacing w:val="1"/>
        </w:rPr>
        <w:t xml:space="preserve"> </w:t>
      </w:r>
      <w:r w:rsidRPr="00293784">
        <w:t>составлять</w:t>
      </w:r>
      <w:r w:rsidRPr="00293784">
        <w:rPr>
          <w:spacing w:val="1"/>
        </w:rPr>
        <w:t xml:space="preserve"> </w:t>
      </w:r>
      <w:r w:rsidRPr="00293784">
        <w:t>формулы</w:t>
      </w:r>
      <w:r w:rsidRPr="00293784">
        <w:rPr>
          <w:spacing w:val="-2"/>
        </w:rPr>
        <w:t xml:space="preserve"> </w:t>
      </w:r>
      <w:r w:rsidRPr="00293784">
        <w:t>бинарных</w:t>
      </w:r>
      <w:r w:rsidRPr="00293784">
        <w:rPr>
          <w:spacing w:val="1"/>
        </w:rPr>
        <w:t xml:space="preserve"> </w:t>
      </w:r>
      <w:r w:rsidRPr="00293784">
        <w:t>соединений</w:t>
      </w:r>
      <w:r w:rsidRPr="00293784">
        <w:rPr>
          <w:spacing w:val="-2"/>
        </w:rPr>
        <w:t xml:space="preserve"> </w:t>
      </w:r>
      <w:r w:rsidRPr="00293784">
        <w:t>по валентностям</w:t>
      </w:r>
      <w:r w:rsidR="00BE0BD0" w:rsidRPr="00293784">
        <w:t xml:space="preserve"> и</w:t>
      </w:r>
      <w:r w:rsidRPr="00293784">
        <w:rPr>
          <w:spacing w:val="1"/>
        </w:rPr>
        <w:t xml:space="preserve"> </w:t>
      </w:r>
      <w:r w:rsidRPr="00293784">
        <w:t>определять</w:t>
      </w:r>
      <w:r w:rsidRPr="00293784">
        <w:rPr>
          <w:spacing w:val="1"/>
        </w:rPr>
        <w:t xml:space="preserve"> </w:t>
      </w:r>
      <w:r w:rsidRPr="00293784">
        <w:t>степени</w:t>
      </w:r>
      <w:r w:rsidRPr="00293784">
        <w:rPr>
          <w:spacing w:val="1"/>
        </w:rPr>
        <w:t xml:space="preserve"> </w:t>
      </w:r>
    </w:p>
    <w:p w:rsidR="005D1C3A" w:rsidRPr="00293784" w:rsidRDefault="00CD58BB" w:rsidP="00293784">
      <w:pPr>
        <w:pStyle w:val="a5"/>
        <w:numPr>
          <w:ilvl w:val="0"/>
          <w:numId w:val="37"/>
        </w:numPr>
        <w:tabs>
          <w:tab w:val="left" w:pos="516"/>
        </w:tabs>
        <w:spacing w:line="360" w:lineRule="auto"/>
        <w:ind w:left="0" w:right="102" w:firstLine="709"/>
        <w:contextualSpacing/>
      </w:pPr>
      <w:r w:rsidRPr="00293784">
        <w:t>Типы</w:t>
      </w:r>
      <w:r w:rsidRPr="00293784">
        <w:rPr>
          <w:spacing w:val="1"/>
        </w:rPr>
        <w:t xml:space="preserve"> </w:t>
      </w:r>
      <w:r w:rsidRPr="00293784">
        <w:t>кристаллических</w:t>
      </w:r>
      <w:r w:rsidRPr="00293784">
        <w:rPr>
          <w:spacing w:val="1"/>
        </w:rPr>
        <w:t xml:space="preserve"> </w:t>
      </w:r>
      <w:r w:rsidRPr="00293784">
        <w:t>решеток</w:t>
      </w:r>
      <w:r w:rsidRPr="00293784">
        <w:rPr>
          <w:spacing w:val="1"/>
        </w:rPr>
        <w:t xml:space="preserve"> </w:t>
      </w:r>
      <w:r w:rsidRPr="00293784">
        <w:t>(</w:t>
      </w:r>
      <w:proofErr w:type="gramStart"/>
      <w:r w:rsidRPr="00293784">
        <w:t>ионная</w:t>
      </w:r>
      <w:proofErr w:type="gramEnd"/>
      <w:r w:rsidRPr="00293784">
        <w:t>,</w:t>
      </w:r>
      <w:r w:rsidRPr="00293784">
        <w:rPr>
          <w:spacing w:val="1"/>
        </w:rPr>
        <w:t xml:space="preserve"> </w:t>
      </w:r>
      <w:r w:rsidRPr="00293784">
        <w:t>атомная,</w:t>
      </w:r>
      <w:r w:rsidRPr="00293784">
        <w:rPr>
          <w:spacing w:val="1"/>
        </w:rPr>
        <w:t xml:space="preserve"> </w:t>
      </w:r>
      <w:r w:rsidRPr="00293784">
        <w:t>молекулярная,</w:t>
      </w:r>
      <w:r w:rsidRPr="00293784">
        <w:rPr>
          <w:spacing w:val="1"/>
        </w:rPr>
        <w:t xml:space="preserve"> </w:t>
      </w:r>
      <w:r w:rsidRPr="00293784">
        <w:t>металлическая).</w:t>
      </w:r>
      <w:r w:rsidRPr="00293784">
        <w:rPr>
          <w:spacing w:val="1"/>
        </w:rPr>
        <w:t xml:space="preserve"> </w:t>
      </w:r>
      <w:r w:rsidRPr="00293784">
        <w:t>Характеристики</w:t>
      </w:r>
      <w:r w:rsidRPr="00293784">
        <w:rPr>
          <w:spacing w:val="-3"/>
        </w:rPr>
        <w:t xml:space="preserve"> </w:t>
      </w:r>
      <w:r w:rsidRPr="00293784">
        <w:t>и примеры.</w:t>
      </w:r>
    </w:p>
    <w:p w:rsidR="0084496C" w:rsidRPr="00293784" w:rsidRDefault="00CD58BB" w:rsidP="00293784">
      <w:pPr>
        <w:pStyle w:val="a5"/>
        <w:numPr>
          <w:ilvl w:val="0"/>
          <w:numId w:val="37"/>
        </w:numPr>
        <w:tabs>
          <w:tab w:val="left" w:pos="417"/>
        </w:tabs>
        <w:spacing w:line="360" w:lineRule="auto"/>
        <w:ind w:left="0" w:firstLine="709"/>
        <w:contextualSpacing/>
      </w:pPr>
      <w:r w:rsidRPr="00293784">
        <w:t>Основные</w:t>
      </w:r>
      <w:r w:rsidRPr="00293784">
        <w:rPr>
          <w:spacing w:val="-6"/>
        </w:rPr>
        <w:t xml:space="preserve"> </w:t>
      </w:r>
      <w:r w:rsidRPr="00293784">
        <w:t>классы</w:t>
      </w:r>
      <w:r w:rsidRPr="00293784">
        <w:rPr>
          <w:spacing w:val="-3"/>
        </w:rPr>
        <w:t xml:space="preserve"> </w:t>
      </w:r>
      <w:r w:rsidRPr="00293784">
        <w:t>неорганических</w:t>
      </w:r>
      <w:r w:rsidRPr="00293784">
        <w:rPr>
          <w:spacing w:val="-1"/>
        </w:rPr>
        <w:t xml:space="preserve"> </w:t>
      </w:r>
      <w:r w:rsidRPr="00293784">
        <w:t>веществ.</w:t>
      </w:r>
      <w:r w:rsidRPr="00293784">
        <w:rPr>
          <w:spacing w:val="-3"/>
        </w:rPr>
        <w:t xml:space="preserve"> </w:t>
      </w:r>
      <w:r w:rsidRPr="00293784">
        <w:t>Классификация.</w:t>
      </w:r>
    </w:p>
    <w:p w:rsidR="0084496C" w:rsidRPr="00293784" w:rsidRDefault="00CD58BB" w:rsidP="00293784">
      <w:pPr>
        <w:pStyle w:val="a5"/>
        <w:numPr>
          <w:ilvl w:val="0"/>
          <w:numId w:val="37"/>
        </w:numPr>
        <w:tabs>
          <w:tab w:val="left" w:pos="502"/>
          <w:tab w:val="left" w:pos="1001"/>
        </w:tabs>
        <w:spacing w:line="360" w:lineRule="auto"/>
        <w:ind w:left="0" w:right="117" w:firstLine="709"/>
        <w:contextualSpacing/>
        <w:rPr>
          <w:spacing w:val="1"/>
        </w:rPr>
      </w:pPr>
      <w:r w:rsidRPr="00293784">
        <w:t>Оксиды.</w:t>
      </w:r>
      <w:r w:rsidRPr="00293784">
        <w:rPr>
          <w:spacing w:val="1"/>
        </w:rPr>
        <w:t xml:space="preserve"> </w:t>
      </w:r>
      <w:r w:rsidRPr="00293784">
        <w:t>Определение.</w:t>
      </w:r>
      <w:r w:rsidRPr="00293784">
        <w:rPr>
          <w:spacing w:val="1"/>
        </w:rPr>
        <w:t xml:space="preserve"> </w:t>
      </w:r>
      <w:r w:rsidRPr="00293784">
        <w:t>Классификация</w:t>
      </w:r>
      <w:r w:rsidRPr="00293784">
        <w:rPr>
          <w:spacing w:val="1"/>
        </w:rPr>
        <w:t xml:space="preserve"> </w:t>
      </w:r>
      <w:r w:rsidRPr="00293784">
        <w:t>оскидов</w:t>
      </w:r>
      <w:r w:rsidRPr="00293784">
        <w:rPr>
          <w:spacing w:val="1"/>
        </w:rPr>
        <w:t xml:space="preserve"> </w:t>
      </w:r>
      <w:r w:rsidRPr="00293784">
        <w:t>с</w:t>
      </w:r>
      <w:r w:rsidRPr="00293784">
        <w:rPr>
          <w:spacing w:val="1"/>
        </w:rPr>
        <w:t xml:space="preserve"> </w:t>
      </w:r>
      <w:r w:rsidRPr="00293784">
        <w:t>примерами.</w:t>
      </w:r>
      <w:r w:rsidRPr="00293784">
        <w:rPr>
          <w:spacing w:val="1"/>
        </w:rPr>
        <w:t xml:space="preserve"> </w:t>
      </w:r>
      <w:r w:rsidRPr="00293784">
        <w:t>Солеобразующие</w:t>
      </w:r>
      <w:r w:rsidR="00BE0BD0" w:rsidRPr="00293784">
        <w:t xml:space="preserve"> </w:t>
      </w:r>
      <w:r w:rsidRPr="00293784">
        <w:t>(кислотные,</w:t>
      </w:r>
      <w:r w:rsidR="00BE0BD0" w:rsidRPr="00293784">
        <w:t xml:space="preserve"> </w:t>
      </w:r>
      <w:r w:rsidRPr="00293784">
        <w:t>основные,</w:t>
      </w:r>
      <w:r w:rsidR="00BE0BD0" w:rsidRPr="00293784">
        <w:t xml:space="preserve"> </w:t>
      </w:r>
      <w:r w:rsidRPr="00293784">
        <w:t>амфотерные).</w:t>
      </w:r>
      <w:r w:rsidRPr="00293784">
        <w:rPr>
          <w:spacing w:val="1"/>
        </w:rPr>
        <w:t xml:space="preserve"> </w:t>
      </w:r>
      <w:r w:rsidRPr="00293784">
        <w:t>Несолеобразующие</w:t>
      </w:r>
      <w:r w:rsidRPr="00293784">
        <w:rPr>
          <w:spacing w:val="1"/>
        </w:rPr>
        <w:t xml:space="preserve"> </w:t>
      </w:r>
      <w:r w:rsidRPr="00293784">
        <w:t>оксиды.</w:t>
      </w:r>
      <w:r w:rsidRPr="00293784">
        <w:rPr>
          <w:spacing w:val="1"/>
        </w:rPr>
        <w:t xml:space="preserve"> 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502"/>
        </w:tabs>
        <w:spacing w:line="360" w:lineRule="auto"/>
        <w:ind w:left="0" w:right="117" w:firstLine="709"/>
        <w:contextualSpacing/>
        <w:rPr>
          <w:spacing w:val="-1"/>
        </w:rPr>
      </w:pPr>
      <w:r w:rsidRPr="00293784">
        <w:t xml:space="preserve">Основания. Определение. Примеры. Классификация оснований по растворимости в воде </w:t>
      </w:r>
      <w:r w:rsidRPr="00293784">
        <w:rPr>
          <w:spacing w:val="1"/>
        </w:rPr>
        <w:t xml:space="preserve">с </w:t>
      </w:r>
      <w:r w:rsidRPr="00293784">
        <w:t>примерами</w:t>
      </w:r>
      <w:r w:rsidRPr="00293784">
        <w:rPr>
          <w:spacing w:val="-1"/>
        </w:rPr>
        <w:t xml:space="preserve">. 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476"/>
        </w:tabs>
        <w:spacing w:line="360" w:lineRule="auto"/>
        <w:ind w:left="0" w:firstLine="709"/>
        <w:contextualSpacing/>
      </w:pPr>
      <w:r w:rsidRPr="00293784">
        <w:t>Кислоты.</w:t>
      </w:r>
      <w:r w:rsidRPr="00293784">
        <w:rPr>
          <w:spacing w:val="-3"/>
        </w:rPr>
        <w:t xml:space="preserve"> </w:t>
      </w:r>
      <w:r w:rsidRPr="00293784">
        <w:t>Определение.</w:t>
      </w:r>
      <w:r w:rsidRPr="00293784">
        <w:rPr>
          <w:spacing w:val="-2"/>
        </w:rPr>
        <w:t xml:space="preserve"> </w:t>
      </w:r>
      <w:r w:rsidRPr="00293784">
        <w:t>Знать</w:t>
      </w:r>
      <w:r w:rsidRPr="00293784">
        <w:rPr>
          <w:spacing w:val="-1"/>
        </w:rPr>
        <w:t xml:space="preserve"> </w:t>
      </w:r>
      <w:r w:rsidRPr="00293784">
        <w:t>формулы</w:t>
      </w:r>
      <w:r w:rsidRPr="00293784">
        <w:rPr>
          <w:spacing w:val="-1"/>
        </w:rPr>
        <w:t xml:space="preserve"> </w:t>
      </w:r>
      <w:r w:rsidRPr="00293784">
        <w:t>основных</w:t>
      </w:r>
      <w:r w:rsidRPr="00293784">
        <w:rPr>
          <w:spacing w:val="-3"/>
        </w:rPr>
        <w:t xml:space="preserve"> </w:t>
      </w:r>
      <w:r w:rsidRPr="00293784">
        <w:t>кислот.</w:t>
      </w:r>
    </w:p>
    <w:p w:rsidR="0084496C" w:rsidRPr="00293784" w:rsidRDefault="00CD58BB" w:rsidP="00293784">
      <w:pPr>
        <w:pStyle w:val="a5"/>
        <w:numPr>
          <w:ilvl w:val="0"/>
          <w:numId w:val="37"/>
        </w:numPr>
        <w:tabs>
          <w:tab w:val="left" w:pos="476"/>
        </w:tabs>
        <w:spacing w:line="360" w:lineRule="auto"/>
        <w:ind w:left="0" w:firstLine="709"/>
        <w:contextualSpacing/>
      </w:pPr>
      <w:r w:rsidRPr="00293784">
        <w:t>Соли.</w:t>
      </w:r>
      <w:r w:rsidRPr="00293784">
        <w:rPr>
          <w:spacing w:val="-3"/>
        </w:rPr>
        <w:t xml:space="preserve"> </w:t>
      </w:r>
      <w:r w:rsidRPr="00293784">
        <w:t>Определение.</w:t>
      </w:r>
      <w:r w:rsidRPr="00293784">
        <w:rPr>
          <w:spacing w:val="-5"/>
        </w:rPr>
        <w:t xml:space="preserve"> </w:t>
      </w:r>
      <w:r w:rsidR="00BE0BD0" w:rsidRPr="00293784">
        <w:t>Примеры. Классификация</w:t>
      </w:r>
    </w:p>
    <w:p w:rsidR="00057C1B" w:rsidRPr="00293784" w:rsidRDefault="00CD58BB" w:rsidP="00293784">
      <w:pPr>
        <w:pStyle w:val="a5"/>
        <w:numPr>
          <w:ilvl w:val="0"/>
          <w:numId w:val="37"/>
        </w:numPr>
        <w:tabs>
          <w:tab w:val="left" w:pos="519"/>
        </w:tabs>
        <w:spacing w:line="360" w:lineRule="auto"/>
        <w:ind w:left="0" w:right="109" w:firstLine="709"/>
        <w:contextualSpacing/>
      </w:pPr>
      <w:r w:rsidRPr="00293784">
        <w:t>Чистые вещества и смеси. Определения понятий «смеси», «массовая доля растворённого</w:t>
      </w:r>
      <w:r w:rsidRPr="00293784">
        <w:rPr>
          <w:spacing w:val="1"/>
        </w:rPr>
        <w:t xml:space="preserve"> </w:t>
      </w:r>
      <w:r w:rsidRPr="00293784">
        <w:t>вещества»,</w:t>
      </w:r>
      <w:r w:rsidRPr="00293784">
        <w:rPr>
          <w:spacing w:val="15"/>
        </w:rPr>
        <w:t xml:space="preserve"> </w:t>
      </w:r>
      <w:r w:rsidRPr="00293784">
        <w:t>«объёмная</w:t>
      </w:r>
      <w:r w:rsidRPr="00293784">
        <w:rPr>
          <w:spacing w:val="13"/>
        </w:rPr>
        <w:t xml:space="preserve"> </w:t>
      </w:r>
      <w:r w:rsidRPr="00293784">
        <w:t>доля</w:t>
      </w:r>
      <w:r w:rsidRPr="00293784">
        <w:rPr>
          <w:spacing w:val="11"/>
        </w:rPr>
        <w:t xml:space="preserve"> </w:t>
      </w:r>
      <w:r w:rsidRPr="00293784">
        <w:t>вещества</w:t>
      </w:r>
      <w:r w:rsidRPr="00293784">
        <w:rPr>
          <w:spacing w:val="13"/>
        </w:rPr>
        <w:t xml:space="preserve"> </w:t>
      </w:r>
      <w:r w:rsidRPr="00293784">
        <w:t>в</w:t>
      </w:r>
      <w:r w:rsidRPr="00293784">
        <w:rPr>
          <w:spacing w:val="10"/>
        </w:rPr>
        <w:t xml:space="preserve"> </w:t>
      </w:r>
      <w:r w:rsidRPr="00293784">
        <w:t>смеси</w:t>
      </w:r>
    </w:p>
    <w:p w:rsidR="00057C1B" w:rsidRPr="00293784" w:rsidRDefault="00632F04" w:rsidP="00293784">
      <w:pPr>
        <w:pStyle w:val="a5"/>
        <w:numPr>
          <w:ilvl w:val="0"/>
          <w:numId w:val="37"/>
        </w:numPr>
        <w:tabs>
          <w:tab w:val="left" w:pos="603"/>
        </w:tabs>
        <w:spacing w:line="360" w:lineRule="auto"/>
        <w:ind w:left="0" w:right="117" w:firstLine="709"/>
        <w:contextualSpacing/>
      </w:pPr>
      <w:r w:rsidRPr="00293784">
        <w:t>Определения</w:t>
      </w:r>
      <w:r w:rsidRPr="00293784">
        <w:rPr>
          <w:spacing w:val="57"/>
        </w:rPr>
        <w:t xml:space="preserve"> </w:t>
      </w:r>
      <w:r w:rsidRPr="00293784">
        <w:t>понятий</w:t>
      </w:r>
      <w:r w:rsidRPr="00293784">
        <w:rPr>
          <w:spacing w:val="54"/>
        </w:rPr>
        <w:t xml:space="preserve"> </w:t>
      </w:r>
      <w:r w:rsidRPr="00293784">
        <w:t>«химическая</w:t>
      </w:r>
      <w:r w:rsidRPr="00293784">
        <w:rPr>
          <w:spacing w:val="4"/>
        </w:rPr>
        <w:t xml:space="preserve"> </w:t>
      </w:r>
      <w:r w:rsidRPr="00293784">
        <w:t>реакция»,</w:t>
      </w:r>
      <w:r w:rsidRPr="00293784">
        <w:rPr>
          <w:spacing w:val="4"/>
        </w:rPr>
        <w:t xml:space="preserve"> </w:t>
      </w:r>
      <w:r w:rsidRPr="00293784">
        <w:t>«реакции</w:t>
      </w:r>
      <w:r w:rsidRPr="00293784">
        <w:rPr>
          <w:spacing w:val="5"/>
        </w:rPr>
        <w:t xml:space="preserve"> </w:t>
      </w:r>
      <w:r w:rsidRPr="00293784">
        <w:t>горения»,</w:t>
      </w:r>
      <w:r w:rsidRPr="00293784">
        <w:rPr>
          <w:spacing w:val="6"/>
        </w:rPr>
        <w:t xml:space="preserve"> </w:t>
      </w:r>
      <w:r w:rsidRPr="00293784">
        <w:t>«экзотермические</w:t>
      </w:r>
      <w:r w:rsidRPr="00293784">
        <w:rPr>
          <w:spacing w:val="-57"/>
        </w:rPr>
        <w:t xml:space="preserve"> </w:t>
      </w:r>
      <w:r w:rsidRPr="00293784">
        <w:t>реакции»,</w:t>
      </w:r>
      <w:r w:rsidRPr="00293784">
        <w:rPr>
          <w:spacing w:val="3"/>
        </w:rPr>
        <w:t xml:space="preserve"> </w:t>
      </w:r>
      <w:r w:rsidRPr="00293784">
        <w:t>«эндотермические</w:t>
      </w:r>
      <w:r w:rsidRPr="00293784">
        <w:rPr>
          <w:spacing w:val="-1"/>
        </w:rPr>
        <w:t xml:space="preserve"> </w:t>
      </w:r>
      <w:r w:rsidRPr="00293784">
        <w:t>реакции». Реакции</w:t>
      </w:r>
      <w:r w:rsidRPr="00293784">
        <w:rPr>
          <w:spacing w:val="-9"/>
        </w:rPr>
        <w:t xml:space="preserve"> </w:t>
      </w:r>
      <w:r w:rsidRPr="00293784">
        <w:t>соединения, разложения, замещения.</w:t>
      </w:r>
      <w:r w:rsidRPr="00293784">
        <w:rPr>
          <w:spacing w:val="-2"/>
        </w:rPr>
        <w:t xml:space="preserve"> </w:t>
      </w:r>
      <w:r w:rsidRPr="00293784">
        <w:t>Ряд</w:t>
      </w:r>
      <w:r w:rsidRPr="00293784">
        <w:rPr>
          <w:spacing w:val="-2"/>
        </w:rPr>
        <w:t xml:space="preserve"> </w:t>
      </w:r>
      <w:r w:rsidRPr="00293784">
        <w:t>активности</w:t>
      </w:r>
      <w:r w:rsidRPr="00293784">
        <w:rPr>
          <w:spacing w:val="-1"/>
        </w:rPr>
        <w:t xml:space="preserve"> </w:t>
      </w:r>
      <w:r w:rsidRPr="00293784">
        <w:t>металлов. Реакции</w:t>
      </w:r>
      <w:r w:rsidRPr="00293784">
        <w:rPr>
          <w:spacing w:val="43"/>
        </w:rPr>
        <w:t xml:space="preserve"> </w:t>
      </w:r>
      <w:r w:rsidRPr="00293784">
        <w:t>обмена.</w:t>
      </w:r>
    </w:p>
    <w:p w:rsidR="00057C1B" w:rsidRPr="00293784" w:rsidRDefault="00F62FCC" w:rsidP="00293784">
      <w:pPr>
        <w:pStyle w:val="a5"/>
        <w:numPr>
          <w:ilvl w:val="0"/>
          <w:numId w:val="37"/>
        </w:numPr>
        <w:tabs>
          <w:tab w:val="left" w:pos="603"/>
        </w:tabs>
        <w:spacing w:line="360" w:lineRule="auto"/>
        <w:ind w:left="0" w:right="117" w:firstLine="709"/>
        <w:contextualSpacing/>
      </w:pPr>
      <w:proofErr w:type="spellStart"/>
      <w:r w:rsidRPr="00293784">
        <w:t>Окислительно</w:t>
      </w:r>
      <w:proofErr w:type="spellEnd"/>
      <w:r w:rsidR="00C81DE3" w:rsidRPr="00293784">
        <w:t xml:space="preserve"> </w:t>
      </w:r>
      <w:r w:rsidRPr="00293784">
        <w:t>- восстановительные реакции. Окислитель, восстановитель. Степень окисления</w:t>
      </w:r>
    </w:p>
    <w:p w:rsidR="00F62FCC" w:rsidRPr="00293784" w:rsidRDefault="00F62FCC" w:rsidP="00293784">
      <w:pPr>
        <w:pStyle w:val="a5"/>
        <w:numPr>
          <w:ilvl w:val="0"/>
          <w:numId w:val="37"/>
        </w:numPr>
        <w:tabs>
          <w:tab w:val="left" w:pos="603"/>
        </w:tabs>
        <w:spacing w:line="360" w:lineRule="auto"/>
        <w:ind w:left="0" w:right="117" w:firstLine="709"/>
        <w:contextualSpacing/>
      </w:pPr>
      <w:r w:rsidRPr="00293784">
        <w:t>Теория электролитической диссоциации. Ионы: катионы, анионы.</w:t>
      </w:r>
    </w:p>
    <w:p w:rsidR="00293784" w:rsidRDefault="00293784" w:rsidP="00293784">
      <w:pPr>
        <w:pStyle w:val="a5"/>
        <w:spacing w:line="360" w:lineRule="auto"/>
        <w:ind w:left="1353" w:right="112"/>
        <w:contextualSpacing/>
        <w:jc w:val="center"/>
        <w:rPr>
          <w:b/>
        </w:rPr>
      </w:pPr>
    </w:p>
    <w:p w:rsidR="00293784" w:rsidRPr="00293784" w:rsidRDefault="00293784" w:rsidP="00293784">
      <w:pPr>
        <w:pStyle w:val="a5"/>
        <w:spacing w:line="360" w:lineRule="auto"/>
        <w:ind w:left="1353" w:right="112"/>
        <w:contextualSpacing/>
        <w:jc w:val="center"/>
        <w:rPr>
          <w:b/>
        </w:rPr>
      </w:pPr>
      <w:r>
        <w:rPr>
          <w:b/>
        </w:rPr>
        <w:t xml:space="preserve">2 </w:t>
      </w:r>
      <w:r w:rsidRPr="00293784">
        <w:rPr>
          <w:b/>
        </w:rPr>
        <w:t>Часть</w:t>
      </w:r>
    </w:p>
    <w:p w:rsidR="00293784" w:rsidRPr="00293784" w:rsidRDefault="00E56A2B" w:rsidP="00E56A2B">
      <w:pPr>
        <w:pStyle w:val="a3"/>
        <w:spacing w:line="360" w:lineRule="auto"/>
        <w:ind w:left="0" w:right="262" w:firstLine="709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(примеры заданий)</w:t>
      </w:r>
    </w:p>
    <w:p w:rsidR="00293784" w:rsidRPr="00293784" w:rsidRDefault="00293784" w:rsidP="00293784">
      <w:pPr>
        <w:pStyle w:val="a5"/>
        <w:widowControl/>
        <w:numPr>
          <w:ilvl w:val="0"/>
          <w:numId w:val="39"/>
        </w:numPr>
        <w:autoSpaceDE/>
        <w:autoSpaceDN/>
        <w:spacing w:line="360" w:lineRule="auto"/>
        <w:ind w:left="0" w:firstLine="709"/>
        <w:contextualSpacing/>
        <w:rPr>
          <w:lang w:eastAsia="ru-RU"/>
        </w:rPr>
      </w:pPr>
      <w:r w:rsidRPr="00293784">
        <w:rPr>
          <w:lang w:eastAsia="ru-RU"/>
        </w:rPr>
        <w:t>При взаимодействии избытка раствора карбоната калия с 10%-ным раствором нитрата бария выпало 3,94 г осадка. Определить массу взятого для опыта раствора нитрата бария.</w:t>
      </w:r>
    </w:p>
    <w:p w:rsidR="00293784" w:rsidRPr="00293784" w:rsidRDefault="00293784" w:rsidP="00293784">
      <w:pPr>
        <w:pStyle w:val="a5"/>
        <w:widowControl/>
        <w:numPr>
          <w:ilvl w:val="0"/>
          <w:numId w:val="39"/>
        </w:numPr>
        <w:autoSpaceDE/>
        <w:autoSpaceDN/>
        <w:spacing w:line="360" w:lineRule="auto"/>
        <w:ind w:left="0" w:firstLine="709"/>
        <w:contextualSpacing/>
        <w:rPr>
          <w:lang w:eastAsia="ru-RU"/>
        </w:rPr>
      </w:pPr>
      <w:r w:rsidRPr="00293784">
        <w:rPr>
          <w:lang w:eastAsia="ru-RU"/>
        </w:rPr>
        <w:t>170 г раствора нитрата серебра смешали с избытком раствора хлорида натрия. Выпал осадок массой 8,61 г. Вычислите массовую долю соли в растворе нитрата серебра</w:t>
      </w:r>
    </w:p>
    <w:p w:rsidR="00293784" w:rsidRPr="00293784" w:rsidRDefault="00293784" w:rsidP="00293784">
      <w:pPr>
        <w:pStyle w:val="a3"/>
        <w:numPr>
          <w:ilvl w:val="0"/>
          <w:numId w:val="39"/>
        </w:numPr>
        <w:spacing w:line="360" w:lineRule="auto"/>
        <w:ind w:left="0" w:right="262" w:firstLine="709"/>
        <w:contextualSpacing/>
        <w:jc w:val="both"/>
        <w:rPr>
          <w:sz w:val="22"/>
          <w:szCs w:val="22"/>
        </w:rPr>
      </w:pPr>
      <w:r w:rsidRPr="00293784">
        <w:rPr>
          <w:sz w:val="22"/>
          <w:szCs w:val="22"/>
        </w:rPr>
        <w:t>К раствору карбоната калия массой 27,6 г и массовой долей 20% прилили раствор нитрата кальция. Вычислите массу образовавшегося осадка.</w:t>
      </w:r>
    </w:p>
    <w:p w:rsidR="00057C1B" w:rsidRPr="00293784" w:rsidRDefault="00057C1B" w:rsidP="005C545F">
      <w:pPr>
        <w:widowControl/>
        <w:autoSpaceDE/>
        <w:autoSpaceDN/>
        <w:spacing w:line="360" w:lineRule="auto"/>
        <w:ind w:left="360" w:firstLine="633"/>
        <w:contextualSpacing/>
        <w:rPr>
          <w:lang w:eastAsia="ru-RU"/>
        </w:rPr>
      </w:pPr>
    </w:p>
    <w:p w:rsidR="00057C1B" w:rsidRPr="00293784" w:rsidRDefault="00057C1B" w:rsidP="005C545F">
      <w:pPr>
        <w:pStyle w:val="a3"/>
        <w:spacing w:line="360" w:lineRule="auto"/>
        <w:ind w:left="0" w:right="262"/>
        <w:contextualSpacing/>
        <w:jc w:val="both"/>
        <w:rPr>
          <w:sz w:val="22"/>
          <w:szCs w:val="22"/>
        </w:rPr>
      </w:pPr>
    </w:p>
    <w:sectPr w:rsidR="00057C1B" w:rsidRPr="00293784" w:rsidSect="00293784">
      <w:pgSz w:w="11910" w:h="16840"/>
      <w:pgMar w:top="426" w:right="7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51EA"/>
    <w:multiLevelType w:val="hybridMultilevel"/>
    <w:tmpl w:val="64187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F480D"/>
    <w:multiLevelType w:val="hybridMultilevel"/>
    <w:tmpl w:val="2594F7D4"/>
    <w:lvl w:ilvl="0" w:tplc="34C6E75E">
      <w:start w:val="1"/>
      <w:numFmt w:val="decimal"/>
      <w:lvlText w:val="%1."/>
      <w:lvlJc w:val="left"/>
      <w:pPr>
        <w:ind w:left="39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A893A8">
      <w:numFmt w:val="bullet"/>
      <w:lvlText w:val="•"/>
      <w:lvlJc w:val="left"/>
      <w:pPr>
        <w:ind w:left="1374" w:hanging="284"/>
      </w:pPr>
      <w:rPr>
        <w:rFonts w:hint="default"/>
        <w:lang w:val="ru-RU" w:eastAsia="en-US" w:bidi="ar-SA"/>
      </w:rPr>
    </w:lvl>
    <w:lvl w:ilvl="2" w:tplc="3C8C15F6">
      <w:numFmt w:val="bullet"/>
      <w:lvlText w:val="•"/>
      <w:lvlJc w:val="left"/>
      <w:pPr>
        <w:ind w:left="2349" w:hanging="284"/>
      </w:pPr>
      <w:rPr>
        <w:rFonts w:hint="default"/>
        <w:lang w:val="ru-RU" w:eastAsia="en-US" w:bidi="ar-SA"/>
      </w:rPr>
    </w:lvl>
    <w:lvl w:ilvl="3" w:tplc="FF305706">
      <w:numFmt w:val="bullet"/>
      <w:lvlText w:val="•"/>
      <w:lvlJc w:val="left"/>
      <w:pPr>
        <w:ind w:left="3323" w:hanging="284"/>
      </w:pPr>
      <w:rPr>
        <w:rFonts w:hint="default"/>
        <w:lang w:val="ru-RU" w:eastAsia="en-US" w:bidi="ar-SA"/>
      </w:rPr>
    </w:lvl>
    <w:lvl w:ilvl="4" w:tplc="D1FA0E6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5" w:tplc="1CAEB498">
      <w:numFmt w:val="bullet"/>
      <w:lvlText w:val="•"/>
      <w:lvlJc w:val="left"/>
      <w:pPr>
        <w:ind w:left="5273" w:hanging="284"/>
      </w:pPr>
      <w:rPr>
        <w:rFonts w:hint="default"/>
        <w:lang w:val="ru-RU" w:eastAsia="en-US" w:bidi="ar-SA"/>
      </w:rPr>
    </w:lvl>
    <w:lvl w:ilvl="6" w:tplc="DBF2628E">
      <w:numFmt w:val="bullet"/>
      <w:lvlText w:val="•"/>
      <w:lvlJc w:val="left"/>
      <w:pPr>
        <w:ind w:left="6247" w:hanging="284"/>
      </w:pPr>
      <w:rPr>
        <w:rFonts w:hint="default"/>
        <w:lang w:val="ru-RU" w:eastAsia="en-US" w:bidi="ar-SA"/>
      </w:rPr>
    </w:lvl>
    <w:lvl w:ilvl="7" w:tplc="814008D2">
      <w:numFmt w:val="bullet"/>
      <w:lvlText w:val="•"/>
      <w:lvlJc w:val="left"/>
      <w:pPr>
        <w:ind w:left="7222" w:hanging="284"/>
      </w:pPr>
      <w:rPr>
        <w:rFonts w:hint="default"/>
        <w:lang w:val="ru-RU" w:eastAsia="en-US" w:bidi="ar-SA"/>
      </w:rPr>
    </w:lvl>
    <w:lvl w:ilvl="8" w:tplc="B0648F2C">
      <w:numFmt w:val="bullet"/>
      <w:lvlText w:val="•"/>
      <w:lvlJc w:val="left"/>
      <w:pPr>
        <w:ind w:left="8197" w:hanging="284"/>
      </w:pPr>
      <w:rPr>
        <w:rFonts w:hint="default"/>
        <w:lang w:val="ru-RU" w:eastAsia="en-US" w:bidi="ar-SA"/>
      </w:rPr>
    </w:lvl>
  </w:abstractNum>
  <w:abstractNum w:abstractNumId="2">
    <w:nsid w:val="02B6301D"/>
    <w:multiLevelType w:val="hybridMultilevel"/>
    <w:tmpl w:val="D45E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43D11"/>
    <w:multiLevelType w:val="hybridMultilevel"/>
    <w:tmpl w:val="DEB68434"/>
    <w:lvl w:ilvl="0" w:tplc="29E488C8">
      <w:start w:val="1"/>
      <w:numFmt w:val="decimal"/>
      <w:lvlText w:val="%1."/>
      <w:lvlJc w:val="left"/>
      <w:pPr>
        <w:ind w:left="1893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78F21AD"/>
    <w:multiLevelType w:val="hybridMultilevel"/>
    <w:tmpl w:val="5C6AA604"/>
    <w:lvl w:ilvl="0" w:tplc="F676BD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C5465"/>
    <w:multiLevelType w:val="hybridMultilevel"/>
    <w:tmpl w:val="6456A5BE"/>
    <w:lvl w:ilvl="0" w:tplc="CAB04F88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3182576"/>
    <w:multiLevelType w:val="hybridMultilevel"/>
    <w:tmpl w:val="672EF090"/>
    <w:lvl w:ilvl="0" w:tplc="531274D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D237481"/>
    <w:multiLevelType w:val="hybridMultilevel"/>
    <w:tmpl w:val="869A3084"/>
    <w:lvl w:ilvl="0" w:tplc="D1680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9561C"/>
    <w:multiLevelType w:val="hybridMultilevel"/>
    <w:tmpl w:val="C382D550"/>
    <w:lvl w:ilvl="0" w:tplc="CAB041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FC9158F"/>
    <w:multiLevelType w:val="hybridMultilevel"/>
    <w:tmpl w:val="7A824EA8"/>
    <w:lvl w:ilvl="0" w:tplc="D1680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A3192"/>
    <w:multiLevelType w:val="hybridMultilevel"/>
    <w:tmpl w:val="1142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F61"/>
    <w:multiLevelType w:val="hybridMultilevel"/>
    <w:tmpl w:val="BF64F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C7C21"/>
    <w:multiLevelType w:val="hybridMultilevel"/>
    <w:tmpl w:val="CA84D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3128E"/>
    <w:multiLevelType w:val="hybridMultilevel"/>
    <w:tmpl w:val="25AC79E2"/>
    <w:lvl w:ilvl="0" w:tplc="D1680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04345"/>
    <w:multiLevelType w:val="hybridMultilevel"/>
    <w:tmpl w:val="5F92ED44"/>
    <w:lvl w:ilvl="0" w:tplc="20DE5446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26B5DF5"/>
    <w:multiLevelType w:val="hybridMultilevel"/>
    <w:tmpl w:val="5BD096CC"/>
    <w:lvl w:ilvl="0" w:tplc="4C7CA48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0092D"/>
    <w:multiLevelType w:val="hybridMultilevel"/>
    <w:tmpl w:val="70FE1DEC"/>
    <w:lvl w:ilvl="0" w:tplc="D1680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38BE1765"/>
    <w:multiLevelType w:val="hybridMultilevel"/>
    <w:tmpl w:val="5F26C4DA"/>
    <w:lvl w:ilvl="0" w:tplc="D1680D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62308"/>
    <w:multiLevelType w:val="hybridMultilevel"/>
    <w:tmpl w:val="C890AFAA"/>
    <w:lvl w:ilvl="0" w:tplc="B854F0A6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39B219BE"/>
    <w:multiLevelType w:val="hybridMultilevel"/>
    <w:tmpl w:val="B248FA82"/>
    <w:lvl w:ilvl="0" w:tplc="7DEA1C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23C2C53"/>
    <w:multiLevelType w:val="hybridMultilevel"/>
    <w:tmpl w:val="C608B984"/>
    <w:lvl w:ilvl="0" w:tplc="5C189BC8">
      <w:start w:val="1"/>
      <w:numFmt w:val="decimal"/>
      <w:lvlText w:val="%1."/>
      <w:lvlJc w:val="left"/>
      <w:pPr>
        <w:ind w:left="1893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A2943E9"/>
    <w:multiLevelType w:val="hybridMultilevel"/>
    <w:tmpl w:val="71788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20C75"/>
    <w:multiLevelType w:val="hybridMultilevel"/>
    <w:tmpl w:val="3634B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41BB8"/>
    <w:multiLevelType w:val="hybridMultilevel"/>
    <w:tmpl w:val="715EC45C"/>
    <w:lvl w:ilvl="0" w:tplc="4DF8A77A">
      <w:start w:val="1"/>
      <w:numFmt w:val="decimal"/>
      <w:lvlText w:val="%1."/>
      <w:lvlJc w:val="left"/>
      <w:pPr>
        <w:ind w:left="2037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56263A5"/>
    <w:multiLevelType w:val="hybridMultilevel"/>
    <w:tmpl w:val="DC8A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51E46"/>
    <w:multiLevelType w:val="hybridMultilevel"/>
    <w:tmpl w:val="D78EE826"/>
    <w:lvl w:ilvl="0" w:tplc="7DC8CD0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0B7"/>
    <w:multiLevelType w:val="hybridMultilevel"/>
    <w:tmpl w:val="D7B016A8"/>
    <w:lvl w:ilvl="0" w:tplc="964C65B2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AA11680"/>
    <w:multiLevelType w:val="hybridMultilevel"/>
    <w:tmpl w:val="234460BC"/>
    <w:lvl w:ilvl="0" w:tplc="95C65D56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F520758"/>
    <w:multiLevelType w:val="hybridMultilevel"/>
    <w:tmpl w:val="FE3E2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20A90"/>
    <w:multiLevelType w:val="hybridMultilevel"/>
    <w:tmpl w:val="BDB8B404"/>
    <w:lvl w:ilvl="0" w:tplc="8514CC4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145DB4">
      <w:numFmt w:val="bullet"/>
      <w:lvlText w:val="•"/>
      <w:lvlJc w:val="left"/>
      <w:pPr>
        <w:ind w:left="1236" w:hanging="240"/>
      </w:pPr>
      <w:rPr>
        <w:rFonts w:hint="default"/>
        <w:lang w:val="ru-RU" w:eastAsia="en-US" w:bidi="ar-SA"/>
      </w:rPr>
    </w:lvl>
    <w:lvl w:ilvl="2" w:tplc="16E0FBE6">
      <w:numFmt w:val="bullet"/>
      <w:lvlText w:val="•"/>
      <w:lvlJc w:val="left"/>
      <w:pPr>
        <w:ind w:left="2133" w:hanging="240"/>
      </w:pPr>
      <w:rPr>
        <w:rFonts w:hint="default"/>
        <w:lang w:val="ru-RU" w:eastAsia="en-US" w:bidi="ar-SA"/>
      </w:rPr>
    </w:lvl>
    <w:lvl w:ilvl="3" w:tplc="4F2CC476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4" w:tplc="9C004FEC">
      <w:numFmt w:val="bullet"/>
      <w:lvlText w:val="•"/>
      <w:lvlJc w:val="left"/>
      <w:pPr>
        <w:ind w:left="3926" w:hanging="240"/>
      </w:pPr>
      <w:rPr>
        <w:rFonts w:hint="default"/>
        <w:lang w:val="ru-RU" w:eastAsia="en-US" w:bidi="ar-SA"/>
      </w:rPr>
    </w:lvl>
    <w:lvl w:ilvl="5" w:tplc="9D0E99F0">
      <w:numFmt w:val="bullet"/>
      <w:lvlText w:val="•"/>
      <w:lvlJc w:val="left"/>
      <w:pPr>
        <w:ind w:left="4823" w:hanging="240"/>
      </w:pPr>
      <w:rPr>
        <w:rFonts w:hint="default"/>
        <w:lang w:val="ru-RU" w:eastAsia="en-US" w:bidi="ar-SA"/>
      </w:rPr>
    </w:lvl>
    <w:lvl w:ilvl="6" w:tplc="1C6253A4">
      <w:numFmt w:val="bullet"/>
      <w:lvlText w:val="•"/>
      <w:lvlJc w:val="left"/>
      <w:pPr>
        <w:ind w:left="5719" w:hanging="240"/>
      </w:pPr>
      <w:rPr>
        <w:rFonts w:hint="default"/>
        <w:lang w:val="ru-RU" w:eastAsia="en-US" w:bidi="ar-SA"/>
      </w:rPr>
    </w:lvl>
    <w:lvl w:ilvl="7" w:tplc="30162E64">
      <w:numFmt w:val="bullet"/>
      <w:lvlText w:val="•"/>
      <w:lvlJc w:val="left"/>
      <w:pPr>
        <w:ind w:left="6616" w:hanging="240"/>
      </w:pPr>
      <w:rPr>
        <w:rFonts w:hint="default"/>
        <w:lang w:val="ru-RU" w:eastAsia="en-US" w:bidi="ar-SA"/>
      </w:rPr>
    </w:lvl>
    <w:lvl w:ilvl="8" w:tplc="1E645EC8">
      <w:numFmt w:val="bullet"/>
      <w:lvlText w:val="•"/>
      <w:lvlJc w:val="left"/>
      <w:pPr>
        <w:ind w:left="7513" w:hanging="240"/>
      </w:pPr>
      <w:rPr>
        <w:rFonts w:hint="default"/>
        <w:lang w:val="ru-RU" w:eastAsia="en-US" w:bidi="ar-SA"/>
      </w:rPr>
    </w:lvl>
  </w:abstractNum>
  <w:abstractNum w:abstractNumId="30">
    <w:nsid w:val="629A0303"/>
    <w:multiLevelType w:val="hybridMultilevel"/>
    <w:tmpl w:val="7424E544"/>
    <w:lvl w:ilvl="0" w:tplc="C1E4CA74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63CE2FEE"/>
    <w:multiLevelType w:val="hybridMultilevel"/>
    <w:tmpl w:val="C51E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F2822"/>
    <w:multiLevelType w:val="hybridMultilevel"/>
    <w:tmpl w:val="73EC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918B6"/>
    <w:multiLevelType w:val="hybridMultilevel"/>
    <w:tmpl w:val="8A30B776"/>
    <w:lvl w:ilvl="0" w:tplc="D780FC58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72A03709"/>
    <w:multiLevelType w:val="hybridMultilevel"/>
    <w:tmpl w:val="B4E67616"/>
    <w:lvl w:ilvl="0" w:tplc="211A6ACC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763F2E5C"/>
    <w:multiLevelType w:val="hybridMultilevel"/>
    <w:tmpl w:val="9278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D0442"/>
    <w:multiLevelType w:val="hybridMultilevel"/>
    <w:tmpl w:val="4544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671EA"/>
    <w:multiLevelType w:val="hybridMultilevel"/>
    <w:tmpl w:val="CD606306"/>
    <w:lvl w:ilvl="0" w:tplc="924E2D58">
      <w:start w:val="1"/>
      <w:numFmt w:val="decimal"/>
      <w:lvlText w:val="%1."/>
      <w:lvlJc w:val="left"/>
      <w:pPr>
        <w:ind w:left="1965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7DD3553E"/>
    <w:multiLevelType w:val="hybridMultilevel"/>
    <w:tmpl w:val="1B500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5"/>
  </w:num>
  <w:num w:numId="4">
    <w:abstractNumId w:val="21"/>
  </w:num>
  <w:num w:numId="5">
    <w:abstractNumId w:val="38"/>
  </w:num>
  <w:num w:numId="6">
    <w:abstractNumId w:val="28"/>
  </w:num>
  <w:num w:numId="7">
    <w:abstractNumId w:val="15"/>
  </w:num>
  <w:num w:numId="8">
    <w:abstractNumId w:val="11"/>
  </w:num>
  <w:num w:numId="9">
    <w:abstractNumId w:val="24"/>
  </w:num>
  <w:num w:numId="10">
    <w:abstractNumId w:val="25"/>
  </w:num>
  <w:num w:numId="11">
    <w:abstractNumId w:val="36"/>
  </w:num>
  <w:num w:numId="12">
    <w:abstractNumId w:val="4"/>
  </w:num>
  <w:num w:numId="13">
    <w:abstractNumId w:val="2"/>
  </w:num>
  <w:num w:numId="14">
    <w:abstractNumId w:val="31"/>
  </w:num>
  <w:num w:numId="15">
    <w:abstractNumId w:val="10"/>
  </w:num>
  <w:num w:numId="16">
    <w:abstractNumId w:val="22"/>
  </w:num>
  <w:num w:numId="17">
    <w:abstractNumId w:val="32"/>
  </w:num>
  <w:num w:numId="18">
    <w:abstractNumId w:val="12"/>
  </w:num>
  <w:num w:numId="19">
    <w:abstractNumId w:val="0"/>
  </w:num>
  <w:num w:numId="20">
    <w:abstractNumId w:val="20"/>
  </w:num>
  <w:num w:numId="21">
    <w:abstractNumId w:val="5"/>
  </w:num>
  <w:num w:numId="22">
    <w:abstractNumId w:val="14"/>
  </w:num>
  <w:num w:numId="23">
    <w:abstractNumId w:val="26"/>
  </w:num>
  <w:num w:numId="24">
    <w:abstractNumId w:val="23"/>
  </w:num>
  <w:num w:numId="25">
    <w:abstractNumId w:val="27"/>
  </w:num>
  <w:num w:numId="26">
    <w:abstractNumId w:val="30"/>
  </w:num>
  <w:num w:numId="27">
    <w:abstractNumId w:val="8"/>
  </w:num>
  <w:num w:numId="28">
    <w:abstractNumId w:val="33"/>
  </w:num>
  <w:num w:numId="29">
    <w:abstractNumId w:val="37"/>
  </w:num>
  <w:num w:numId="30">
    <w:abstractNumId w:val="6"/>
  </w:num>
  <w:num w:numId="31">
    <w:abstractNumId w:val="19"/>
  </w:num>
  <w:num w:numId="32">
    <w:abstractNumId w:val="18"/>
  </w:num>
  <w:num w:numId="33">
    <w:abstractNumId w:val="34"/>
  </w:num>
  <w:num w:numId="34">
    <w:abstractNumId w:val="3"/>
  </w:num>
  <w:num w:numId="35">
    <w:abstractNumId w:val="16"/>
  </w:num>
  <w:num w:numId="36">
    <w:abstractNumId w:val="9"/>
  </w:num>
  <w:num w:numId="37">
    <w:abstractNumId w:val="17"/>
  </w:num>
  <w:num w:numId="38">
    <w:abstractNumId w:val="13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10A3E"/>
    <w:rsid w:val="00057C1B"/>
    <w:rsid w:val="00293784"/>
    <w:rsid w:val="003072CA"/>
    <w:rsid w:val="0056707B"/>
    <w:rsid w:val="005C545F"/>
    <w:rsid w:val="005D1C3A"/>
    <w:rsid w:val="00632F04"/>
    <w:rsid w:val="00646454"/>
    <w:rsid w:val="0084496C"/>
    <w:rsid w:val="00910A3E"/>
    <w:rsid w:val="009A3AC4"/>
    <w:rsid w:val="00A938F7"/>
    <w:rsid w:val="00BC297C"/>
    <w:rsid w:val="00BE0BD0"/>
    <w:rsid w:val="00C72F10"/>
    <w:rsid w:val="00C81DE3"/>
    <w:rsid w:val="00CD58BB"/>
    <w:rsid w:val="00D55C9B"/>
    <w:rsid w:val="00E56A2B"/>
    <w:rsid w:val="00F62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0A3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0A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0A3E"/>
    <w:pPr>
      <w:ind w:left="115"/>
    </w:pPr>
    <w:rPr>
      <w:sz w:val="24"/>
      <w:szCs w:val="24"/>
    </w:rPr>
  </w:style>
  <w:style w:type="paragraph" w:styleId="a4">
    <w:name w:val="Title"/>
    <w:basedOn w:val="a"/>
    <w:uiPriority w:val="1"/>
    <w:qFormat/>
    <w:rsid w:val="00910A3E"/>
    <w:pPr>
      <w:spacing w:before="71"/>
      <w:ind w:left="3152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10A3E"/>
    <w:pPr>
      <w:ind w:left="115"/>
      <w:jc w:val="both"/>
    </w:pPr>
  </w:style>
  <w:style w:type="paragraph" w:customStyle="1" w:styleId="TableParagraph">
    <w:name w:val="Table Paragraph"/>
    <w:basedOn w:val="a"/>
    <w:uiPriority w:val="1"/>
    <w:qFormat/>
    <w:rsid w:val="00910A3E"/>
  </w:style>
  <w:style w:type="paragraph" w:customStyle="1" w:styleId="leftmargin">
    <w:name w:val="left_margin"/>
    <w:basedOn w:val="a"/>
    <w:rsid w:val="00632F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302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Tatyana</cp:lastModifiedBy>
  <cp:revision>3</cp:revision>
  <cp:lastPrinted>2023-12-20T06:41:00Z</cp:lastPrinted>
  <dcterms:created xsi:type="dcterms:W3CDTF">2024-11-20T04:24:00Z</dcterms:created>
  <dcterms:modified xsi:type="dcterms:W3CDTF">2024-11-22T05:26:00Z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2021-11-26T00:00:00Z</vt:filetime>
  </property>
</Properties>
</file>