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6E" w:rsidRPr="0034366E" w:rsidRDefault="0034366E">
      <w:pPr>
        <w:rPr>
          <w:rFonts w:ascii="Times New Roman" w:hAnsi="Times New Roman" w:cs="Times New Roman"/>
          <w:b/>
          <w:sz w:val="32"/>
          <w:szCs w:val="32"/>
        </w:rPr>
      </w:pPr>
      <w:r w:rsidRPr="0034366E">
        <w:rPr>
          <w:rFonts w:ascii="Times New Roman" w:hAnsi="Times New Roman" w:cs="Times New Roman"/>
          <w:b/>
          <w:sz w:val="32"/>
          <w:szCs w:val="32"/>
        </w:rPr>
        <w:t>Памятка для родителей о безопасности детей в летний период!</w:t>
      </w:r>
    </w:p>
    <w:p w:rsidR="0034366E" w:rsidRDefault="0034366E"/>
    <w:p w:rsidR="0034366E" w:rsidRDefault="0034366E">
      <w:r w:rsidRPr="0034366E">
        <w:rPr>
          <w:noProof/>
        </w:rPr>
        <w:drawing>
          <wp:inline distT="0" distB="0" distL="0" distR="0">
            <wp:extent cx="4343400" cy="3524250"/>
            <wp:effectExtent l="19050" t="0" r="0" b="0"/>
            <wp:docPr id="20" name="Рисунок 1" descr="Памятка для детей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детей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E27" w:rsidRPr="002B3CC6" w:rsidRDefault="00CB6E27" w:rsidP="00CB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CB6E27" w:rsidRPr="002B3CC6" w:rsidRDefault="00CB6E27" w:rsidP="00CB6E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b/>
          <w:bCs/>
          <w:color w:val="333333"/>
          <w:sz w:val="24"/>
          <w:szCs w:val="24"/>
        </w:rPr>
        <w:t>Памятка для родителей о безопасности детей в летний период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 </w:t>
      </w:r>
      <w:r w:rsidRPr="002B3CC6">
        <w:rPr>
          <w:rFonts w:ascii="Arial" w:eastAsia="Times New Roman" w:hAnsi="Arial" w:cs="Arial"/>
          <w:i/>
          <w:iCs/>
          <w:color w:val="333333"/>
          <w:sz w:val="24"/>
          <w:szCs w:val="24"/>
        </w:rPr>
        <w:t>(на даче или в деревне у бабушки):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формируйте у детей навыки обеспечения личной безопасности;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>проведите с детьми индивидуальные беседы, объяснив важные правила, соблюдение которых поможет сохранить жизнь;</w:t>
      </w:r>
      <w:r w:rsidRPr="002B3CC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>решите проблему свободного времени детей;</w:t>
      </w:r>
      <w:r w:rsidRPr="002B3CC6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b/>
          <w:bCs/>
          <w:color w:val="0000FF"/>
          <w:sz w:val="24"/>
          <w:szCs w:val="24"/>
        </w:rPr>
        <w:t>Помните!</w:t>
      </w:r>
      <w:r w:rsidRPr="002B3CC6">
        <w:rPr>
          <w:rFonts w:ascii="Arial" w:eastAsia="Times New Roman" w:hAnsi="Arial" w:cs="Arial"/>
          <w:color w:val="333333"/>
          <w:sz w:val="24"/>
          <w:szCs w:val="24"/>
        </w:rPr>
        <w:t> Поздним вечером и ночью </w:t>
      </w:r>
      <w:r w:rsidRPr="002B3CC6">
        <w:rPr>
          <w:rFonts w:ascii="Arial" w:eastAsia="Times New Roman" w:hAnsi="Arial" w:cs="Arial"/>
          <w:i/>
          <w:iCs/>
          <w:color w:val="333333"/>
          <w:sz w:val="24"/>
          <w:szCs w:val="24"/>
        </w:rPr>
        <w:t>(с 23. 00 до 6.00 часов в летний период)</w:t>
      </w:r>
      <w:r w:rsidRPr="002B3CC6">
        <w:rPr>
          <w:rFonts w:ascii="Arial" w:eastAsia="Times New Roman" w:hAnsi="Arial" w:cs="Arial"/>
          <w:color w:val="333333"/>
          <w:sz w:val="24"/>
          <w:szCs w:val="24"/>
        </w:rPr>
        <w:t> детям и подросткам законодательно запрещено появляться на улице без сопровождения взрослых;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>постоянно будьте в курсе, где и с кем ваш ребенок, контролируйте место пребывания детей;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>не разрешайте разговаривать с незнакомыми людьми.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>Объясните ребенку, что он имеет полное право сказать </w:t>
      </w:r>
      <w:r w:rsidRPr="002B3C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«нет»</w:t>
      </w:r>
      <w:r w:rsidRPr="002B3CC6">
        <w:rPr>
          <w:rFonts w:ascii="Arial" w:eastAsia="Times New Roman" w:hAnsi="Arial" w:cs="Arial"/>
          <w:color w:val="333333"/>
          <w:sz w:val="24"/>
          <w:szCs w:val="24"/>
        </w:rPr>
        <w:t> всегда и кому угодно, если этот </w:t>
      </w:r>
      <w:r w:rsidRPr="002B3C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</w:rPr>
        <w:t>«кто-то»</w:t>
      </w:r>
      <w:r w:rsidRPr="002B3CC6">
        <w:rPr>
          <w:rFonts w:ascii="Arial" w:eastAsia="Times New Roman" w:hAnsi="Arial" w:cs="Arial"/>
          <w:color w:val="333333"/>
          <w:sz w:val="24"/>
          <w:szCs w:val="24"/>
        </w:rPr>
        <w:t> пытается причинить ему вред;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>объясните детям, что ни при каких обстоятельствах нельзя садиться в машину с незнакомыми людьми;</w:t>
      </w:r>
    </w:p>
    <w:p w:rsidR="00CB6E27" w:rsidRPr="002B3CC6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 xml:space="preserve">убедите ребенка, что вне зависимости от того, что произошло, вы должны знать о происшествии, ни в коем случае не сердитесь, всегда примите его </w:t>
      </w:r>
      <w:r w:rsidRPr="002B3CC6">
        <w:rPr>
          <w:rFonts w:ascii="Arial" w:eastAsia="Times New Roman" w:hAnsi="Arial" w:cs="Arial"/>
          <w:color w:val="333333"/>
          <w:sz w:val="24"/>
          <w:szCs w:val="24"/>
        </w:rPr>
        <w:lastRenderedPageBreak/>
        <w:t>сторону. Объясните, что некоторые факты никогда нельзя держать в тайне, даже если они обещали хранить их в секрете;</w:t>
      </w:r>
    </w:p>
    <w:p w:rsidR="00CB6E27" w:rsidRDefault="00CB6E27" w:rsidP="00CB6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</w:pPr>
      <w:r w:rsidRPr="002B3CC6">
        <w:rPr>
          <w:rFonts w:ascii="Arial" w:eastAsia="Times New Roman" w:hAnsi="Arial" w:cs="Arial"/>
          <w:color w:val="333333"/>
          <w:sz w:val="24"/>
          <w:szCs w:val="24"/>
        </w:rPr>
        <w:t xml:space="preserve">плавание и игры на воде кроме удовольствия несут угрозу жизни и здоровью </w:t>
      </w:r>
    </w:p>
    <w:p w:rsidR="0034366E" w:rsidRDefault="0034366E"/>
    <w:p w:rsidR="0034366E" w:rsidRPr="00CB6E27" w:rsidRDefault="0034366E" w:rsidP="0034366E">
      <w:pPr>
        <w:pStyle w:val="a3"/>
        <w:shd w:val="clear" w:color="auto" w:fill="FFFFFF"/>
        <w:spacing w:before="0" w:beforeAutospacing="0" w:after="225" w:afterAutospacing="0"/>
        <w:rPr>
          <w:color w:val="3D3D3D"/>
          <w:sz w:val="32"/>
          <w:szCs w:val="32"/>
        </w:rPr>
      </w:pPr>
      <w:r w:rsidRPr="00CB6E27">
        <w:rPr>
          <w:rStyle w:val="a4"/>
          <w:color w:val="3D3D3D"/>
          <w:sz w:val="32"/>
          <w:szCs w:val="32"/>
        </w:rPr>
        <w:t>Лето без происшествий!</w:t>
      </w:r>
    </w:p>
    <w:p w:rsidR="0034366E" w:rsidRDefault="0034366E" w:rsidP="0034366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        Отдел ГИБДД г. Красноярска напоминает школьникам о том, что на время летних каникул необходимо соблюдать правила дорожного движения, так как это напрямую связано с безопасностью самих учеников , а также  их  родных .     </w:t>
      </w:r>
    </w:p>
    <w:p w:rsidR="0034366E" w:rsidRDefault="0034366E" w:rsidP="0034366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       Будьте аккуратны на улице и на дорогах, соблюдайте правила ПДД, берегите себя и своих близких!</w:t>
      </w:r>
    </w:p>
    <w:p w:rsidR="0034366E" w:rsidRDefault="0034366E" w:rsidP="0034366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Видеообращение по ПДД перед летними каникулами:</w:t>
      </w:r>
    </w:p>
    <w:p w:rsidR="0034366E" w:rsidRPr="0034366E" w:rsidRDefault="0034366E" w:rsidP="0034366E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D3D3D"/>
        </w:rPr>
      </w:pPr>
    </w:p>
    <w:p w:rsidR="0034366E" w:rsidRDefault="009D31F5">
      <w:hyperlink r:id="rId8" w:history="1">
        <w:r w:rsidR="0034366E" w:rsidRPr="003C7E71">
          <w:rPr>
            <w:rStyle w:val="a5"/>
          </w:rPr>
          <w:t>https://youtu.be/F3aBXt3QYJs?si=JYkJRoQc7Yjgb8wl</w:t>
        </w:r>
      </w:hyperlink>
    </w:p>
    <w:p w:rsidR="0034366E" w:rsidRDefault="0034366E"/>
    <w:p w:rsidR="0034366E" w:rsidRPr="0034366E" w:rsidRDefault="0034366E" w:rsidP="0034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366E">
        <w:rPr>
          <w:rFonts w:ascii="Times New Roman" w:eastAsia="Times New Roman" w:hAnsi="Times New Roman" w:cs="Times New Roman"/>
          <w:sz w:val="24"/>
          <w:szCs w:val="24"/>
        </w:rPr>
        <w:t>В рамках «Недели безопасности» от МЧС России рассказываем, как соблюдать безопасность детей дома</w:t>
      </w:r>
      <w:r w:rsidRPr="0034366E">
        <w:rPr>
          <w:rFonts w:ascii="Times New Roman" w:eastAsia="Times New Roman" w:hAnsi="Times New Roman" w:cs="Times New Roman"/>
          <w:sz w:val="24"/>
          <w:szCs w:val="24"/>
        </w:rPr>
        <w:br/>
      </w:r>
      <w:r w:rsidRPr="0034366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66E">
        <w:rPr>
          <w:rFonts w:ascii="Times New Roman" w:eastAsia="Times New Roman" w:hAnsi="Times New Roman" w:cs="Times New Roman"/>
          <w:sz w:val="24"/>
          <w:szCs w:val="24"/>
        </w:rPr>
        <w:t> В преддверии летних каникул МЧС России совместно с федеральным проектом «Крепкая семья» проведут Неделю безопасности, во время которой по всей стране пройдут мероприятия для семей с детьми.</w:t>
      </w:r>
      <w:r w:rsidRPr="0034366E">
        <w:rPr>
          <w:rFonts w:ascii="Times New Roman" w:eastAsia="Times New Roman" w:hAnsi="Times New Roman" w:cs="Times New Roman"/>
          <w:sz w:val="24"/>
          <w:szCs w:val="24"/>
        </w:rPr>
        <w:br/>
      </w:r>
      <w:r w:rsidRPr="0034366E">
        <w:rPr>
          <w:rFonts w:ascii="Times New Roman" w:eastAsia="Times New Roman" w:hAnsi="Times New Roman" w:cs="Times New Roman"/>
          <w:sz w:val="24"/>
          <w:szCs w:val="24"/>
        </w:rPr>
        <w:br/>
        <w:t>О правилах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66E">
        <w:rPr>
          <w:rFonts w:ascii="Times New Roman" w:eastAsia="Times New Roman" w:hAnsi="Times New Roman" w:cs="Times New Roman"/>
          <w:sz w:val="24"/>
          <w:szCs w:val="24"/>
        </w:rPr>
        <w:t>безопасности, когда ребёнок остаётся дома один, читайте в карточках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Рисунок 3" descr="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7425" cy="1924050"/>
            <wp:effectExtent l="19050" t="0" r="9525" b="0"/>
            <wp:docPr id="4" name="Рисунок 4" descr="https://sun9-1.userapi.com/impg/qN4zshAH0FlZujQn7TcbOMA99yPaxTQXp_JT_Q/r9EjTp9HMd8.jpg?size=604x602&amp;quality=95&amp;sign=c888642d4e05127550cd91ce863330eb&amp;c_uniq_tag=6mboVyFTYy-Yk8qUDinoQ75dnKhrVtcb_VAv1AL3L8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.userapi.com/impg/qN4zshAH0FlZujQn7TcbOMA99yPaxTQXp_JT_Q/r9EjTp9HMd8.jpg?size=604x602&amp;quality=95&amp;sign=c888642d4e05127550cd91ce863330eb&amp;c_uniq_tag=6mboVyFTYy-Yk8qUDinoQ75dnKhrVtcb_VAv1AL3L8U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1930182"/>
            <wp:effectExtent l="19050" t="0" r="9525" b="0"/>
            <wp:docPr id="13" name="Рисунок 5" descr="https://sun9-53.userapi.com/impg/BK4EgMQ0IAMAa41oW8zMbDu7OQbMxkXBWDwwNw/GUeIsesuhZY.jpg?size=604x604&amp;quality=95&amp;sign=fbc6f8dd4c25c215219caf9ae9b3e889&amp;c_uniq_tag=RzvjOjONNlHMZ4niI91fbGdFi6eOukj4bqP57I-1YJ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impg/BK4EgMQ0IAMAa41oW8zMbDu7OQbMxkXBWDwwNw/GUeIsesuhZY.jpg?size=604x604&amp;quality=95&amp;sign=fbc6f8dd4c25c215219caf9ae9b3e889&amp;c_uniq_tag=RzvjOjONNlHMZ4niI91fbGdFi6eOukj4bqP57I-1YJk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3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6E" w:rsidRPr="0034366E" w:rsidRDefault="0034366E" w:rsidP="0034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1228725"/>
            <wp:effectExtent l="19050" t="0" r="0" b="0"/>
            <wp:docPr id="12" name="Рисунок 7" descr="https://sun9-15.userapi.com/impg/19eSX23en-z_W7fsxMxMZLvAJYO8_YI4ndxQIQ/j5PZD_qP8N8.jpg?size=130x129&amp;quality=95&amp;sign=e71fa4786879dfaf5b69a5315c8a31a9&amp;c_uniq_tag=HrM70oJJcwlbZiSLHhqiGaEDal_CTMzaAoqO08zGt8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impg/19eSX23en-z_W7fsxMxMZLvAJYO8_YI4ndxQIQ/j5PZD_qP8N8.jpg?size=130x129&amp;quality=95&amp;sign=e71fa4786879dfaf5b69a5315c8a31a9&amp;c_uniq_tag=HrM70oJJcwlbZiSLHhqiGaEDal_CTMzaAoqO08zGt8Y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1228725"/>
            <wp:effectExtent l="19050" t="0" r="0" b="0"/>
            <wp:docPr id="14" name="Рисунок 6" descr="https://sun9-52.userapi.com/impg/5-G0hMkdoRKgpnqUeO_VmSy7ttAYtSqWFW3J8w/ViHSH1pOJsM.jpg?size=130x129&amp;quality=95&amp;sign=355d380ae18152ac3be282722119f2ac&amp;c_uniq_tag=cRrk6AKnHp7oUgI7qKHZRZvMIZaf_1WMl3kFkTshzE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2.userapi.com/impg/5-G0hMkdoRKgpnqUeO_VmSy7ttAYtSqWFW3J8w/ViHSH1pOJsM.jpg?size=130x129&amp;quality=95&amp;sign=355d380ae18152ac3be282722119f2ac&amp;c_uniq_tag=cRrk6AKnHp7oUgI7qKHZRZvMIZaf_1WMl3kFkTshzEo&amp;type=albu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1238250"/>
            <wp:effectExtent l="19050" t="0" r="0" b="0"/>
            <wp:docPr id="15" name="Рисунок 8" descr="https://sun9-78.userapi.com/impg/ZRpvJ0w7E5iNcyKgVQM501pIBvxoJ-PDWYcXmg/0DejED7giB8.jpg?size=130x130&amp;quality=95&amp;sign=dd00ea87123c17dc16d0d24b4590fb45&amp;c_uniq_tag=puioyC6LzlZm1GHYFZojJ6kk9INCdLPMHu27V0H7FO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8.userapi.com/impg/ZRpvJ0w7E5iNcyKgVQM501pIBvxoJ-PDWYcXmg/0DejED7giB8.jpg?size=130x130&amp;quality=95&amp;sign=dd00ea87123c17dc16d0d24b4590fb45&amp;c_uniq_tag=puioyC6LzlZm1GHYFZojJ6kk9INCdLPMHu27V0H7FO0&amp;type=alb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1238250"/>
            <wp:effectExtent l="19050" t="0" r="0" b="0"/>
            <wp:docPr id="16" name="Рисунок 9" descr="https://sun9-78.userapi.com/impg/TBvZElYG7I7ZouJ7VgQMTPsqyRYMp6_NwT0N1g/JFv6OZhzKA0.jpg?size=130x130&amp;quality=95&amp;sign=10196ba6adf190815a719df44f63b6e3&amp;c_uniq_tag=4WX2BR4rSLQg4sUaSN-os6Ky5f8Td152isp9sCNjd-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8.userapi.com/impg/TBvZElYG7I7ZouJ7VgQMTPsqyRYMp6_NwT0N1g/JFv6OZhzKA0.jpg?size=130x130&amp;quality=95&amp;sign=10196ba6adf190815a719df44f63b6e3&amp;c_uniq_tag=4WX2BR4rSLQg4sUaSN-os6Ky5f8Td152isp9sCNjd-M&amp;type=album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1238250"/>
            <wp:effectExtent l="19050" t="0" r="9525" b="0"/>
            <wp:docPr id="17" name="Рисунок 10" descr="https://sun9-61.userapi.com/impg/dqsHTe8QIh7y0vpNZ5JbuGDf9NSl-74omjfX1w/8bKhmBw0NsI.jpg?size=129x130&amp;quality=95&amp;sign=33f007eacf881c0b75e621ade3bd57cb&amp;c_uniq_tag=_KJXtPJ84fAzS2Wa9HKJ8I4K4vyXxxhHazyN-bZI5D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1.userapi.com/impg/dqsHTe8QIh7y0vpNZ5JbuGDf9NSl-74omjfX1w/8bKhmBw0NsI.jpg?size=129x130&amp;quality=95&amp;sign=33f007eacf881c0b75e621ade3bd57cb&amp;c_uniq_tag=_KJXtPJ84fAzS2Wa9HKJ8I4K4vyXxxhHazyN-bZI5DM&amp;type=album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6E" w:rsidRPr="0034366E" w:rsidRDefault="0034366E" w:rsidP="0034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66E" w:rsidRPr="0034366E" w:rsidRDefault="0034366E" w:rsidP="00343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66E" w:rsidRPr="0034366E" w:rsidRDefault="0034366E" w:rsidP="0034366E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34366E" w:rsidRPr="0034366E" w:rsidSect="009D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10" w:rsidRDefault="00753910" w:rsidP="0034366E">
      <w:pPr>
        <w:spacing w:after="0" w:line="240" w:lineRule="auto"/>
      </w:pPr>
      <w:r>
        <w:separator/>
      </w:r>
    </w:p>
  </w:endnote>
  <w:endnote w:type="continuationSeparator" w:id="1">
    <w:p w:rsidR="00753910" w:rsidRDefault="00753910" w:rsidP="0034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10" w:rsidRDefault="00753910" w:rsidP="0034366E">
      <w:pPr>
        <w:spacing w:after="0" w:line="240" w:lineRule="auto"/>
      </w:pPr>
      <w:r>
        <w:separator/>
      </w:r>
    </w:p>
  </w:footnote>
  <w:footnote w:type="continuationSeparator" w:id="1">
    <w:p w:rsidR="00753910" w:rsidRDefault="00753910" w:rsidP="0034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538B"/>
    <w:multiLevelType w:val="multilevel"/>
    <w:tmpl w:val="7AE6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4366E"/>
    <w:rsid w:val="00016068"/>
    <w:rsid w:val="0034366E"/>
    <w:rsid w:val="00753910"/>
    <w:rsid w:val="00856FAE"/>
    <w:rsid w:val="00924226"/>
    <w:rsid w:val="009D31F5"/>
    <w:rsid w:val="00CB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366E"/>
    <w:rPr>
      <w:b/>
      <w:bCs/>
    </w:rPr>
  </w:style>
  <w:style w:type="character" w:styleId="a5">
    <w:name w:val="Hyperlink"/>
    <w:basedOn w:val="a0"/>
    <w:uiPriority w:val="99"/>
    <w:unhideWhenUsed/>
    <w:rsid w:val="003436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66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4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66E"/>
  </w:style>
  <w:style w:type="paragraph" w:styleId="aa">
    <w:name w:val="footer"/>
    <w:basedOn w:val="a"/>
    <w:link w:val="ab"/>
    <w:uiPriority w:val="99"/>
    <w:semiHidden/>
    <w:unhideWhenUsed/>
    <w:rsid w:val="0034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30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58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317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3aBXt3QYJs?si=JYkJRoQc7Yjgb8wl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2024-05-31T03:56:00Z</dcterms:created>
  <dcterms:modified xsi:type="dcterms:W3CDTF">2024-05-31T04:21:00Z</dcterms:modified>
</cp:coreProperties>
</file>